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2" w:rsidRPr="008154B8" w:rsidRDefault="00D83D52" w:rsidP="0027709E">
      <w:pPr>
        <w:keepNext/>
        <w:widowControl w:val="0"/>
        <w:jc w:val="center"/>
      </w:pPr>
      <w:r w:rsidRPr="008154B8">
        <w:t xml:space="preserve">ФОРМА </w:t>
      </w:r>
    </w:p>
    <w:p w:rsidR="007C2E4C" w:rsidRPr="008154B8" w:rsidRDefault="007C2E4C" w:rsidP="0027709E">
      <w:pPr>
        <w:keepNext/>
        <w:widowControl w:val="0"/>
        <w:jc w:val="center"/>
      </w:pPr>
      <w:r w:rsidRPr="008154B8">
        <w:t>публичной отчетности органов исполнительной власти Алтайского края</w:t>
      </w:r>
      <w:r w:rsidR="0032789F" w:rsidRPr="008154B8">
        <w:t xml:space="preserve"> </w:t>
      </w:r>
      <w:r w:rsidRPr="008154B8">
        <w:t xml:space="preserve">о реализации мероприятий, направленных </w:t>
      </w:r>
    </w:p>
    <w:p w:rsidR="008154B8" w:rsidRDefault="007C2E4C" w:rsidP="0027709E">
      <w:pPr>
        <w:keepNext/>
        <w:widowControl w:val="0"/>
        <w:jc w:val="center"/>
      </w:pPr>
      <w:r w:rsidRPr="008154B8">
        <w:t>на достижение показателей, содержащихся в указах Президента Российской Федерации от 7 мая 2012 года № 596-606</w:t>
      </w:r>
      <w:r w:rsidR="008154B8" w:rsidRPr="008154B8">
        <w:t xml:space="preserve">, </w:t>
      </w:r>
    </w:p>
    <w:p w:rsidR="007C2E4C" w:rsidRPr="008154B8" w:rsidRDefault="008154B8" w:rsidP="0027709E">
      <w:pPr>
        <w:keepNext/>
        <w:widowControl w:val="0"/>
        <w:jc w:val="center"/>
      </w:pPr>
      <w:r w:rsidRPr="008154B8">
        <w:t>за 2013 го</w:t>
      </w:r>
      <w:r w:rsidR="00D71871">
        <w:t xml:space="preserve">д </w:t>
      </w:r>
    </w:p>
    <w:p w:rsidR="00D83D52" w:rsidRDefault="00D83D52" w:rsidP="0027709E">
      <w:pPr>
        <w:keepNext/>
        <w:widowControl w:val="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5B7C56" w:rsidTr="00074EE5">
        <w:tc>
          <w:tcPr>
            <w:tcW w:w="675" w:type="dxa"/>
            <w:vMerge w:val="restart"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B7C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7C56">
              <w:rPr>
                <w:sz w:val="20"/>
                <w:szCs w:val="20"/>
              </w:rPr>
              <w:t>/</w:t>
            </w:r>
            <w:proofErr w:type="spellStart"/>
            <w:r w:rsidRPr="005B7C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E27EB4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Реквизиты</w:t>
            </w:r>
          </w:p>
          <w:p w:rsidR="00E27EB4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документа</w:t>
            </w:r>
          </w:p>
          <w:p w:rsidR="00E27EB4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>(</w:t>
            </w:r>
            <w:r w:rsidR="00364908" w:rsidRPr="005B7C56">
              <w:rPr>
                <w:sz w:val="20"/>
                <w:szCs w:val="20"/>
              </w:rPr>
              <w:t>нормативн</w:t>
            </w:r>
            <w:r w:rsidR="0064207C" w:rsidRPr="005B7C56">
              <w:rPr>
                <w:sz w:val="20"/>
                <w:szCs w:val="20"/>
              </w:rPr>
              <w:t>о</w:t>
            </w:r>
            <w:r w:rsidR="0064207C" w:rsidRPr="005B7C56">
              <w:rPr>
                <w:sz w:val="20"/>
                <w:szCs w:val="20"/>
              </w:rPr>
              <w:t>го</w:t>
            </w:r>
            <w:r w:rsidR="00364908" w:rsidRPr="005B7C56">
              <w:rPr>
                <w:sz w:val="20"/>
                <w:szCs w:val="20"/>
              </w:rPr>
              <w:t xml:space="preserve"> правово</w:t>
            </w:r>
            <w:r w:rsidR="0064207C" w:rsidRPr="005B7C56">
              <w:rPr>
                <w:sz w:val="20"/>
                <w:szCs w:val="20"/>
              </w:rPr>
              <w:t>го</w:t>
            </w:r>
            <w:r w:rsidR="00364908" w:rsidRPr="005B7C56">
              <w:rPr>
                <w:sz w:val="20"/>
                <w:szCs w:val="20"/>
              </w:rPr>
              <w:t xml:space="preserve"> акт</w:t>
            </w:r>
            <w:r w:rsidR="0064207C"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,</w:t>
            </w:r>
            <w:proofErr w:type="gramEnd"/>
          </w:p>
          <w:p w:rsidR="00D83D52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поручения и т.д.)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D83D52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Наименование м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роприятия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D83D52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Результат исполн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D83D52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Дата испо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нения мер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приятия (план)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Дата</w:t>
            </w:r>
          </w:p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испо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нения</w:t>
            </w:r>
          </w:p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мер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приятия</w:t>
            </w:r>
          </w:p>
          <w:p w:rsidR="00D83D52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(факт)</w:t>
            </w:r>
          </w:p>
        </w:tc>
        <w:tc>
          <w:tcPr>
            <w:tcW w:w="3969" w:type="dxa"/>
            <w:gridSpan w:val="4"/>
            <w:tcBorders>
              <w:bottom w:val="single" w:sz="4" w:space="0" w:color="000000" w:themeColor="text1"/>
            </w:tcBorders>
          </w:tcPr>
          <w:p w:rsidR="00D83D52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Финансирование, предусмотренное бю</w:t>
            </w:r>
            <w:r w:rsidRPr="005B7C56">
              <w:rPr>
                <w:sz w:val="20"/>
                <w:szCs w:val="20"/>
              </w:rPr>
              <w:t>д</w:t>
            </w:r>
            <w:r w:rsidRPr="005B7C56">
              <w:rPr>
                <w:sz w:val="20"/>
                <w:szCs w:val="20"/>
              </w:rPr>
              <w:t xml:space="preserve">жетом </w:t>
            </w:r>
            <w:r w:rsidR="00BA6F65" w:rsidRPr="005B7C56">
              <w:rPr>
                <w:sz w:val="20"/>
                <w:szCs w:val="20"/>
              </w:rPr>
              <w:t>Алтайского края</w:t>
            </w:r>
            <w:r w:rsidRPr="005B7C56">
              <w:rPr>
                <w:sz w:val="20"/>
                <w:szCs w:val="20"/>
              </w:rPr>
              <w:t>, млн. руб.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Примечание</w:t>
            </w:r>
          </w:p>
        </w:tc>
      </w:tr>
      <w:tr w:rsidR="00D83D52" w:rsidRPr="005B7C56" w:rsidTr="00074EE5">
        <w:tc>
          <w:tcPr>
            <w:tcW w:w="675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7EB4" w:rsidRPr="005B7C56" w:rsidRDefault="0064207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</w:t>
            </w:r>
            <w:r w:rsidR="00E27EB4" w:rsidRPr="005B7C56">
              <w:rPr>
                <w:sz w:val="20"/>
                <w:szCs w:val="20"/>
              </w:rPr>
              <w:t>тчетная</w:t>
            </w:r>
          </w:p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дата</w:t>
            </w:r>
          </w:p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(период)</w:t>
            </w:r>
          </w:p>
          <w:p w:rsidR="00E27EB4" w:rsidRPr="005B7C56" w:rsidRDefault="00E27EB4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значения</w:t>
            </w:r>
          </w:p>
          <w:p w:rsidR="00E27EB4" w:rsidRPr="005B7C56" w:rsidRDefault="00E27E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показ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теля</w:t>
            </w:r>
          </w:p>
        </w:tc>
        <w:tc>
          <w:tcPr>
            <w:tcW w:w="992" w:type="dxa"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план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вое</w:t>
            </w:r>
          </w:p>
        </w:tc>
        <w:tc>
          <w:tcPr>
            <w:tcW w:w="992" w:type="dxa"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факт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ческое</w:t>
            </w:r>
          </w:p>
        </w:tc>
        <w:tc>
          <w:tcPr>
            <w:tcW w:w="992" w:type="dxa"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откл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нение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CF4214" w:rsidRPr="00CF4214" w:rsidRDefault="00CF4214" w:rsidP="0027709E">
      <w:pPr>
        <w:keepNext/>
        <w:widowControl w:val="0"/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5B7C56" w:rsidTr="00074EE5">
        <w:trPr>
          <w:tblHeader/>
        </w:trPr>
        <w:tc>
          <w:tcPr>
            <w:tcW w:w="675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D83D52" w:rsidRPr="005B7C56" w:rsidRDefault="00D83D52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11</w:t>
            </w:r>
          </w:p>
        </w:tc>
      </w:tr>
      <w:tr w:rsidR="006E71A6" w:rsidRPr="005B7C56" w:rsidTr="005D6E20">
        <w:tc>
          <w:tcPr>
            <w:tcW w:w="15276" w:type="dxa"/>
            <w:gridSpan w:val="11"/>
          </w:tcPr>
          <w:p w:rsidR="006E71A6" w:rsidRPr="005B7C56" w:rsidRDefault="006E71A6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</w:t>
            </w:r>
            <w:r w:rsidR="0025140D" w:rsidRPr="005B7C56">
              <w:rPr>
                <w:b/>
                <w:sz w:val="20"/>
                <w:szCs w:val="20"/>
              </w:rPr>
              <w:t>ода</w:t>
            </w:r>
            <w:r w:rsidRPr="005B7C56">
              <w:rPr>
                <w:b/>
                <w:sz w:val="20"/>
                <w:szCs w:val="20"/>
              </w:rPr>
              <w:t xml:space="preserve"> №</w:t>
            </w:r>
            <w:r w:rsidR="004E2375" w:rsidRPr="005B7C56">
              <w:rPr>
                <w:b/>
                <w:sz w:val="20"/>
                <w:szCs w:val="20"/>
              </w:rPr>
              <w:t xml:space="preserve"> 596</w:t>
            </w:r>
            <w:r w:rsidR="00E52781" w:rsidRPr="005B7C56">
              <w:rPr>
                <w:b/>
                <w:sz w:val="20"/>
                <w:szCs w:val="20"/>
              </w:rPr>
              <w:t xml:space="preserve"> «</w:t>
            </w:r>
            <w:r w:rsidR="00E52781" w:rsidRPr="005B7C56">
              <w:rPr>
                <w:rStyle w:val="11"/>
                <w:b/>
                <w:color w:val="000000"/>
                <w:sz w:val="20"/>
                <w:szCs w:val="20"/>
              </w:rPr>
              <w:t>О долгосрочной государственной экономической политике»</w:t>
            </w:r>
          </w:p>
        </w:tc>
      </w:tr>
      <w:tr w:rsidR="00291E3B" w:rsidRPr="005B7C56" w:rsidTr="00291E3B">
        <w:tc>
          <w:tcPr>
            <w:tcW w:w="675" w:type="dxa"/>
          </w:tcPr>
          <w:p w:rsidR="00291E3B" w:rsidRPr="005B7C56" w:rsidRDefault="00291E3B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0"/>
          </w:tcPr>
          <w:p w:rsidR="00291E3B" w:rsidRPr="005B7C56" w:rsidRDefault="00291E3B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Прирост высокопроизводительных рабочих мест, в процентах к предыдущему году</w:t>
            </w:r>
          </w:p>
        </w:tc>
      </w:tr>
      <w:tr w:rsidR="00176DAF" w:rsidRPr="005B7C56" w:rsidTr="00074EE5">
        <w:tc>
          <w:tcPr>
            <w:tcW w:w="675" w:type="dxa"/>
          </w:tcPr>
          <w:p w:rsidR="00176DAF" w:rsidRPr="005B7C56" w:rsidRDefault="00176DAF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C48" w:rsidRDefault="00176DAF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>Перспекти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ный план создания и модерниз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ции высок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производ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тельных 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бочих мест на территории Алтайского края на пер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 xml:space="preserve">од до 2020 года (от 22.01.2013 </w:t>
            </w:r>
            <w:proofErr w:type="gramEnd"/>
          </w:p>
          <w:p w:rsidR="00176DAF" w:rsidRPr="005B7C56" w:rsidRDefault="00176DAF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 xml:space="preserve">№ 15-11/1-07) </w:t>
            </w:r>
            <w:proofErr w:type="gramEnd"/>
          </w:p>
        </w:tc>
        <w:tc>
          <w:tcPr>
            <w:tcW w:w="1984" w:type="dxa"/>
          </w:tcPr>
          <w:p w:rsidR="00176DAF" w:rsidRPr="005B7C56" w:rsidRDefault="00176DAF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1. Реализация мер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приятий по обесп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чению потребности в кадрах на созда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ные и модернизир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ванные рабочие  места, в том числе высокопроизвод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тельные.</w:t>
            </w:r>
          </w:p>
          <w:p w:rsidR="00176DAF" w:rsidRPr="005B7C56" w:rsidRDefault="00176DAF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2. Обеспечение у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ловий для создания и модернизации высокопроизвод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тельных рабочих мест на территории Алтайского края (оказание мер ф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нансовой поддер</w:t>
            </w:r>
            <w:r w:rsidRPr="005B7C56">
              <w:rPr>
                <w:sz w:val="20"/>
                <w:szCs w:val="20"/>
              </w:rPr>
              <w:t>ж</w:t>
            </w:r>
            <w:r w:rsidRPr="005B7C56">
              <w:rPr>
                <w:sz w:val="20"/>
                <w:szCs w:val="20"/>
              </w:rPr>
              <w:t>ки инновационному бизнесу, содействие развитию иннов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ционных террит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риальных класт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 xml:space="preserve">ров, содействие </w:t>
            </w:r>
            <w:r w:rsidRPr="005B7C56">
              <w:rPr>
                <w:sz w:val="20"/>
                <w:szCs w:val="20"/>
              </w:rPr>
              <w:lastRenderedPageBreak/>
              <w:t>участию представ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телей алтайской науки и бизнеса в реализации госпр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грамм).</w:t>
            </w:r>
          </w:p>
          <w:p w:rsidR="00176DAF" w:rsidRPr="005B7C56" w:rsidRDefault="00176DAF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3. Информационное обеспечение (орг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низация системат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ческого освещения в средствах масс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вой информации проектов, пред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сматривающих со</w:t>
            </w:r>
            <w:r w:rsidRPr="005B7C56">
              <w:rPr>
                <w:sz w:val="20"/>
                <w:szCs w:val="20"/>
              </w:rPr>
              <w:t>з</w:t>
            </w:r>
            <w:r w:rsidRPr="005B7C56">
              <w:rPr>
                <w:sz w:val="20"/>
                <w:szCs w:val="20"/>
              </w:rPr>
              <w:t>дание и модерниз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цию высокопрои</w:t>
            </w:r>
            <w:r w:rsidRPr="005B7C56">
              <w:rPr>
                <w:sz w:val="20"/>
                <w:szCs w:val="20"/>
              </w:rPr>
              <w:t>з</w:t>
            </w:r>
            <w:r w:rsidRPr="005B7C56">
              <w:rPr>
                <w:sz w:val="20"/>
                <w:szCs w:val="20"/>
              </w:rPr>
              <w:t>водительных раб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чих мест, мер гос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дарственной по</w:t>
            </w:r>
            <w:r w:rsidRPr="005B7C56">
              <w:rPr>
                <w:sz w:val="20"/>
                <w:szCs w:val="20"/>
              </w:rPr>
              <w:t>д</w:t>
            </w:r>
            <w:r w:rsidRPr="005B7C56">
              <w:rPr>
                <w:sz w:val="20"/>
                <w:szCs w:val="20"/>
              </w:rPr>
              <w:t>держки инвесторов и др.).</w:t>
            </w:r>
          </w:p>
        </w:tc>
        <w:tc>
          <w:tcPr>
            <w:tcW w:w="1985" w:type="dxa"/>
          </w:tcPr>
          <w:p w:rsidR="00B038A9" w:rsidRPr="00B038A9" w:rsidRDefault="00B038A9" w:rsidP="00B038A9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lastRenderedPageBreak/>
              <w:t>В 2013 году создано 21500</w:t>
            </w:r>
            <w:r w:rsidR="001067ED">
              <w:rPr>
                <w:sz w:val="20"/>
                <w:szCs w:val="20"/>
              </w:rPr>
              <w:t xml:space="preserve"> </w:t>
            </w:r>
            <w:r w:rsidR="001067ED" w:rsidRPr="005B7C56">
              <w:rPr>
                <w:sz w:val="20"/>
                <w:szCs w:val="20"/>
              </w:rPr>
              <w:t>высокопрои</w:t>
            </w:r>
            <w:r w:rsidR="001067ED" w:rsidRPr="005B7C56">
              <w:rPr>
                <w:sz w:val="20"/>
                <w:szCs w:val="20"/>
              </w:rPr>
              <w:t>з</w:t>
            </w:r>
            <w:r w:rsidR="001067ED" w:rsidRPr="005B7C56">
              <w:rPr>
                <w:sz w:val="20"/>
                <w:szCs w:val="20"/>
              </w:rPr>
              <w:t>водительных раб</w:t>
            </w:r>
            <w:r w:rsidR="001067ED" w:rsidRPr="005B7C56">
              <w:rPr>
                <w:sz w:val="20"/>
                <w:szCs w:val="20"/>
              </w:rPr>
              <w:t>о</w:t>
            </w:r>
            <w:r w:rsidR="001067ED" w:rsidRPr="005B7C56">
              <w:rPr>
                <w:sz w:val="20"/>
                <w:szCs w:val="20"/>
              </w:rPr>
              <w:t>чих мест</w:t>
            </w:r>
            <w:r w:rsidR="001067ED">
              <w:rPr>
                <w:sz w:val="20"/>
                <w:szCs w:val="20"/>
              </w:rPr>
              <w:t>, прирост к уровню 2012 года составил 10,4%.</w:t>
            </w:r>
          </w:p>
          <w:p w:rsidR="00176DAF" w:rsidRPr="005B7C56" w:rsidRDefault="00176DAF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6DAF" w:rsidRPr="005B7C56" w:rsidRDefault="00043EF8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2020</w:t>
            </w:r>
          </w:p>
          <w:p w:rsidR="00043EF8" w:rsidRPr="005B7C56" w:rsidRDefault="00043EF8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043EF8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73DE" w:rsidRDefault="00FE73DE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176DAF" w:rsidRPr="005B7C56" w:rsidRDefault="00FE73DE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176DAF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DAF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DAF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176DAF" w:rsidRPr="005B7C56" w:rsidRDefault="00176DAF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</w:tc>
      </w:tr>
      <w:tr w:rsidR="00176DAF" w:rsidRPr="005B7C56" w:rsidTr="00291E3B">
        <w:tc>
          <w:tcPr>
            <w:tcW w:w="675" w:type="dxa"/>
          </w:tcPr>
          <w:p w:rsidR="00176DAF" w:rsidRPr="005B7C56" w:rsidRDefault="00176DAF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601" w:type="dxa"/>
            <w:gridSpan w:val="10"/>
          </w:tcPr>
          <w:p w:rsidR="00176DAF" w:rsidRPr="005B7C56" w:rsidRDefault="00176DAF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C1F9E">
              <w:rPr>
                <w:sz w:val="20"/>
                <w:szCs w:val="20"/>
              </w:rPr>
              <w:t>Отношение объема инвестиций в основной капитал к валовому региональному продукту</w:t>
            </w:r>
          </w:p>
        </w:tc>
      </w:tr>
      <w:tr w:rsidR="00FE7051" w:rsidRPr="005B7C56" w:rsidTr="00074EE5">
        <w:tc>
          <w:tcPr>
            <w:tcW w:w="675" w:type="dxa"/>
          </w:tcPr>
          <w:p w:rsidR="00FE7051" w:rsidRPr="005B7C56" w:rsidRDefault="00FE705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7051" w:rsidRPr="00112EA5" w:rsidRDefault="00FE7051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Админ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страции края от 15.06.2011 № 314</w:t>
            </w:r>
          </w:p>
        </w:tc>
        <w:tc>
          <w:tcPr>
            <w:tcW w:w="1984" w:type="dxa"/>
          </w:tcPr>
          <w:p w:rsidR="00FE7051" w:rsidRPr="005B7C56" w:rsidRDefault="00FE7051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</w:t>
            </w:r>
            <w:r w:rsidR="001E20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смотренных к</w:t>
            </w:r>
            <w:r>
              <w:rPr>
                <w:color w:val="000000"/>
                <w:sz w:val="20"/>
                <w:szCs w:val="20"/>
              </w:rPr>
              <w:t xml:space="preserve">раевой программой </w:t>
            </w:r>
            <w:r w:rsidRPr="00112EA5">
              <w:rPr>
                <w:rFonts w:eastAsia="Times New Roman"/>
                <w:color w:val="000000"/>
                <w:sz w:val="20"/>
                <w:szCs w:val="20"/>
              </w:rPr>
              <w:t>«Улучшение инв</w:t>
            </w:r>
            <w:r w:rsidRPr="00112EA5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112EA5">
              <w:rPr>
                <w:rFonts w:eastAsia="Times New Roman"/>
                <w:color w:val="000000"/>
                <w:sz w:val="20"/>
                <w:szCs w:val="20"/>
              </w:rPr>
              <w:t>стиционного клим</w:t>
            </w:r>
            <w:r w:rsidRPr="00112EA5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112EA5">
              <w:rPr>
                <w:rFonts w:eastAsia="Times New Roman"/>
                <w:color w:val="000000"/>
                <w:sz w:val="20"/>
                <w:szCs w:val="20"/>
              </w:rPr>
              <w:t xml:space="preserve">та </w:t>
            </w:r>
            <w:r w:rsidRPr="00F77E64">
              <w:rPr>
                <w:rFonts w:eastAsia="Times New Roman"/>
                <w:color w:val="000000"/>
                <w:sz w:val="20"/>
                <w:szCs w:val="20"/>
              </w:rPr>
              <w:t>в Алтайском крае»</w:t>
            </w:r>
            <w:r w:rsidRPr="00F77E64">
              <w:rPr>
                <w:color w:val="000000"/>
                <w:sz w:val="20"/>
                <w:szCs w:val="20"/>
              </w:rPr>
              <w:t xml:space="preserve"> на 2011-201</w:t>
            </w:r>
            <w:r w:rsidR="00F77E64" w:rsidRPr="00F77E64">
              <w:rPr>
                <w:color w:val="000000"/>
                <w:sz w:val="20"/>
                <w:szCs w:val="20"/>
              </w:rPr>
              <w:t>6</w:t>
            </w:r>
            <w:r w:rsidRPr="00F77E64">
              <w:rPr>
                <w:color w:val="000000"/>
                <w:sz w:val="20"/>
                <w:szCs w:val="20"/>
              </w:rPr>
              <w:t xml:space="preserve"> годы.</w:t>
            </w:r>
          </w:p>
        </w:tc>
        <w:tc>
          <w:tcPr>
            <w:tcW w:w="1985" w:type="dxa"/>
          </w:tcPr>
          <w:p w:rsidR="00FE7051" w:rsidRPr="004B48A7" w:rsidRDefault="00517FB4" w:rsidP="0027709E">
            <w:pPr>
              <w:keepNext/>
              <w:rPr>
                <w:color w:val="000000"/>
                <w:sz w:val="20"/>
                <w:szCs w:val="20"/>
              </w:rPr>
            </w:pPr>
            <w:r w:rsidRPr="00DC1F9E">
              <w:rPr>
                <w:sz w:val="20"/>
                <w:szCs w:val="20"/>
              </w:rPr>
              <w:t>Отношение объема инвестиций в о</w:t>
            </w:r>
            <w:r w:rsidRPr="00DC1F9E">
              <w:rPr>
                <w:sz w:val="20"/>
                <w:szCs w:val="20"/>
              </w:rPr>
              <w:t>с</w:t>
            </w:r>
            <w:r w:rsidRPr="00DC1F9E">
              <w:rPr>
                <w:sz w:val="20"/>
                <w:szCs w:val="20"/>
              </w:rPr>
              <w:t>новной капитал к валовому реги</w:t>
            </w:r>
            <w:r w:rsidRPr="00DC1F9E">
              <w:rPr>
                <w:sz w:val="20"/>
                <w:szCs w:val="20"/>
              </w:rPr>
              <w:t>о</w:t>
            </w:r>
            <w:r w:rsidRPr="00DC1F9E">
              <w:rPr>
                <w:sz w:val="20"/>
                <w:szCs w:val="20"/>
              </w:rPr>
              <w:t>нальному проду</w:t>
            </w:r>
            <w:r w:rsidRPr="00DC1F9E">
              <w:rPr>
                <w:sz w:val="20"/>
                <w:szCs w:val="20"/>
              </w:rPr>
              <w:t>к</w:t>
            </w:r>
            <w:r w:rsidRPr="00DC1F9E">
              <w:rPr>
                <w:sz w:val="20"/>
                <w:szCs w:val="20"/>
              </w:rPr>
              <w:t>ту</w:t>
            </w:r>
            <w:r>
              <w:rPr>
                <w:color w:val="000000"/>
                <w:sz w:val="20"/>
                <w:szCs w:val="20"/>
              </w:rPr>
              <w:t xml:space="preserve"> прев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сило плановое значение </w:t>
            </w:r>
            <w:r w:rsidR="008C4A36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>0,5 процентного пункта и составило 22,8%.</w:t>
            </w:r>
          </w:p>
        </w:tc>
        <w:tc>
          <w:tcPr>
            <w:tcW w:w="992" w:type="dxa"/>
          </w:tcPr>
          <w:p w:rsidR="00FE7051" w:rsidRPr="005B7C56" w:rsidRDefault="00FE705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</w:p>
          <w:p w:rsidR="00FE7051" w:rsidRPr="005B7C56" w:rsidRDefault="00FE705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E7051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73DE" w:rsidRDefault="00FE73DE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FE7051" w:rsidRPr="005B7C56" w:rsidRDefault="00FE73DE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E7051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7051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7051" w:rsidRPr="005B7C56" w:rsidRDefault="00517FB4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E7051" w:rsidRPr="005B7C56" w:rsidRDefault="00FE7051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E7051" w:rsidRPr="005B7C56" w:rsidTr="00291E3B">
        <w:tc>
          <w:tcPr>
            <w:tcW w:w="675" w:type="dxa"/>
          </w:tcPr>
          <w:p w:rsidR="00FE7051" w:rsidRPr="005B7C56" w:rsidRDefault="00FE7051" w:rsidP="0027709E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0"/>
          </w:tcPr>
          <w:p w:rsidR="00FE7051" w:rsidRPr="005B7C56" w:rsidRDefault="00FE7051" w:rsidP="0027709E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Рост доли продукции высокотехнологичных и наукоемких отраслей в валовом региональном продукте относительно уровня 2011 года</w:t>
            </w:r>
          </w:p>
        </w:tc>
      </w:tr>
      <w:tr w:rsidR="006B31EC" w:rsidRPr="005B7C56" w:rsidTr="00074EE5">
        <w:tc>
          <w:tcPr>
            <w:tcW w:w="675" w:type="dxa"/>
          </w:tcPr>
          <w:p w:rsidR="006B31EC" w:rsidRPr="005B7C56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 xml:space="preserve">тайского края от 13.11.2010 № 511 </w:t>
            </w:r>
          </w:p>
        </w:tc>
        <w:tc>
          <w:tcPr>
            <w:tcW w:w="1984" w:type="dxa"/>
          </w:tcPr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Оказание мер ф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нансовой поддер</w:t>
            </w:r>
            <w:r w:rsidRPr="008A5778">
              <w:rPr>
                <w:sz w:val="20"/>
                <w:szCs w:val="20"/>
              </w:rPr>
              <w:t>ж</w:t>
            </w:r>
            <w:r w:rsidRPr="008A5778">
              <w:rPr>
                <w:sz w:val="20"/>
                <w:szCs w:val="20"/>
              </w:rPr>
              <w:t>ки инновационному бизнесу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31EC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A5778">
              <w:rPr>
                <w:sz w:val="20"/>
                <w:szCs w:val="20"/>
              </w:rPr>
              <w:t>инансовую по</w:t>
            </w:r>
            <w:r w:rsidRPr="008A5778">
              <w:rPr>
                <w:sz w:val="20"/>
                <w:szCs w:val="20"/>
              </w:rPr>
              <w:t>д</w:t>
            </w:r>
            <w:r w:rsidRPr="008A5778">
              <w:rPr>
                <w:sz w:val="20"/>
                <w:szCs w:val="20"/>
              </w:rPr>
              <w:t xml:space="preserve">держку </w:t>
            </w:r>
            <w:r>
              <w:rPr>
                <w:sz w:val="20"/>
                <w:szCs w:val="20"/>
              </w:rPr>
              <w:t>п</w:t>
            </w:r>
            <w:r w:rsidRPr="008A5778">
              <w:rPr>
                <w:sz w:val="20"/>
                <w:szCs w:val="20"/>
              </w:rPr>
              <w:t xml:space="preserve">олучили 15 </w:t>
            </w:r>
            <w:r>
              <w:rPr>
                <w:sz w:val="20"/>
                <w:szCs w:val="20"/>
              </w:rPr>
              <w:t>хозяйствующих субъектов.</w:t>
            </w:r>
          </w:p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31EC" w:rsidRDefault="006B31EC" w:rsidP="0027709E">
            <w:pPr>
              <w:keepNext/>
              <w:widowControl w:val="0"/>
              <w:tabs>
                <w:tab w:val="left" w:pos="284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  <w:p w:rsidR="006B31EC" w:rsidRPr="008A5778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6B31EC" w:rsidRPr="008A5778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31EC" w:rsidRDefault="006B31E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6B31EC" w:rsidRPr="008A5778" w:rsidRDefault="006B31E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801421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801421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6B31EC" w:rsidRPr="00801421" w:rsidRDefault="006B31EC" w:rsidP="00801421">
            <w:pPr>
              <w:keepNext/>
              <w:widowControl w:val="0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На финансирование данного мер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приятия из краевого и федеральн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го бюджета в 2013 году было пр</w:t>
            </w:r>
            <w:r w:rsidRPr="00801421">
              <w:rPr>
                <w:sz w:val="20"/>
                <w:szCs w:val="20"/>
              </w:rPr>
              <w:t>е</w:t>
            </w:r>
            <w:r w:rsidRPr="00801421">
              <w:rPr>
                <w:sz w:val="20"/>
                <w:szCs w:val="20"/>
              </w:rPr>
              <w:t>дусмотрено 30 млн. рублей</w:t>
            </w:r>
            <w:r w:rsidR="00801421" w:rsidRPr="00801421">
              <w:rPr>
                <w:sz w:val="20"/>
                <w:szCs w:val="20"/>
              </w:rPr>
              <w:t>, в том числе 6 млн. рублей из краевого бюджета</w:t>
            </w:r>
            <w:r w:rsidRPr="00801421">
              <w:rPr>
                <w:sz w:val="20"/>
                <w:szCs w:val="20"/>
              </w:rPr>
              <w:t>. Денежные средства о</w:t>
            </w:r>
            <w:r w:rsidRPr="00801421">
              <w:rPr>
                <w:sz w:val="20"/>
                <w:szCs w:val="20"/>
              </w:rPr>
              <w:t>с</w:t>
            </w:r>
            <w:r w:rsidRPr="00801421">
              <w:rPr>
                <w:sz w:val="20"/>
                <w:szCs w:val="20"/>
              </w:rPr>
              <w:t>воены в полном объеме и напра</w:t>
            </w:r>
            <w:r w:rsidRPr="00801421">
              <w:rPr>
                <w:sz w:val="20"/>
                <w:szCs w:val="20"/>
              </w:rPr>
              <w:t>в</w:t>
            </w:r>
            <w:r w:rsidRPr="00801421">
              <w:rPr>
                <w:sz w:val="20"/>
                <w:szCs w:val="20"/>
              </w:rPr>
              <w:t>лены на предоставление субсидий начинающим и действующим и</w:t>
            </w:r>
            <w:r w:rsidRPr="00801421">
              <w:rPr>
                <w:sz w:val="20"/>
                <w:szCs w:val="20"/>
              </w:rPr>
              <w:t>н</w:t>
            </w:r>
            <w:r w:rsidRPr="00801421">
              <w:rPr>
                <w:sz w:val="20"/>
                <w:szCs w:val="20"/>
              </w:rPr>
              <w:t>новационным компаниям.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8A5778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 xml:space="preserve">тайского края от 26.12.2012 № 731 </w:t>
            </w:r>
          </w:p>
        </w:tc>
        <w:tc>
          <w:tcPr>
            <w:tcW w:w="1984" w:type="dxa"/>
          </w:tcPr>
          <w:p w:rsidR="00726150" w:rsidRPr="008A5778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Предоставление грантов Алтайского края на поддержку инновационной де</w:t>
            </w:r>
            <w:r w:rsidRPr="008A5778">
              <w:rPr>
                <w:sz w:val="20"/>
                <w:szCs w:val="20"/>
              </w:rPr>
              <w:t>я</w:t>
            </w:r>
            <w:r w:rsidRPr="008A5778">
              <w:rPr>
                <w:sz w:val="20"/>
                <w:szCs w:val="20"/>
              </w:rPr>
              <w:t>тельности машин</w:t>
            </w:r>
            <w:r w:rsidRPr="008A5778">
              <w:rPr>
                <w:sz w:val="20"/>
                <w:szCs w:val="20"/>
              </w:rPr>
              <w:t>о</w:t>
            </w:r>
            <w:r w:rsidRPr="008A5778">
              <w:rPr>
                <w:sz w:val="20"/>
                <w:szCs w:val="20"/>
              </w:rPr>
              <w:t>строительных пре</w:t>
            </w:r>
            <w:r w:rsidRPr="008A5778">
              <w:rPr>
                <w:sz w:val="20"/>
                <w:szCs w:val="20"/>
              </w:rPr>
              <w:t>д</w:t>
            </w:r>
            <w:r w:rsidRPr="008A5778">
              <w:rPr>
                <w:sz w:val="20"/>
                <w:szCs w:val="20"/>
              </w:rPr>
              <w:t>приятий края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8A5778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A5778">
              <w:rPr>
                <w:sz w:val="20"/>
                <w:szCs w:val="20"/>
              </w:rPr>
              <w:t xml:space="preserve">ранты </w:t>
            </w:r>
            <w:r>
              <w:rPr>
                <w:sz w:val="20"/>
                <w:szCs w:val="20"/>
              </w:rPr>
              <w:t>п</w:t>
            </w:r>
            <w:r w:rsidRPr="008A5778">
              <w:rPr>
                <w:sz w:val="20"/>
                <w:szCs w:val="20"/>
              </w:rPr>
              <w:t>олу</w:t>
            </w:r>
            <w:r>
              <w:rPr>
                <w:sz w:val="20"/>
                <w:szCs w:val="20"/>
              </w:rPr>
              <w:t>чили</w:t>
            </w:r>
            <w:r w:rsidRPr="008A5778">
              <w:rPr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хозяйствующих субъектов.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tabs>
                <w:tab w:val="left" w:pos="284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  <w:p w:rsidR="00726150" w:rsidRPr="008A5778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8A5778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726150" w:rsidRPr="008A5778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6,7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0,3</w:t>
            </w:r>
          </w:p>
        </w:tc>
        <w:tc>
          <w:tcPr>
            <w:tcW w:w="3261" w:type="dxa"/>
          </w:tcPr>
          <w:p w:rsidR="00726150" w:rsidRPr="00801421" w:rsidRDefault="00726150" w:rsidP="00801421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Финансирование осуществлено в пределах сумм, заявленных в пр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ектах компаний-победителей отб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 xml:space="preserve">ра. </w:t>
            </w:r>
          </w:p>
        </w:tc>
      </w:tr>
      <w:tr w:rsidR="006B31EC" w:rsidRPr="005B7C56" w:rsidTr="00074EE5">
        <w:tc>
          <w:tcPr>
            <w:tcW w:w="675" w:type="dxa"/>
          </w:tcPr>
          <w:p w:rsidR="006B31EC" w:rsidRPr="005B7C56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>тайского края от</w:t>
            </w:r>
            <w:r>
              <w:rPr>
                <w:sz w:val="20"/>
                <w:szCs w:val="20"/>
              </w:rPr>
              <w:t xml:space="preserve"> 12.08.2013 № 434</w:t>
            </w:r>
          </w:p>
        </w:tc>
        <w:tc>
          <w:tcPr>
            <w:tcW w:w="1984" w:type="dxa"/>
          </w:tcPr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Содействие разв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 xml:space="preserve">тию </w:t>
            </w:r>
            <w:proofErr w:type="gramStart"/>
            <w:r w:rsidRPr="008A5778">
              <w:rPr>
                <w:sz w:val="20"/>
                <w:szCs w:val="20"/>
              </w:rPr>
              <w:t>г</w:t>
            </w:r>
            <w:proofErr w:type="gramEnd"/>
            <w:r w:rsidRPr="008A5778">
              <w:rPr>
                <w:sz w:val="20"/>
                <w:szCs w:val="20"/>
              </w:rPr>
              <w:t>. Бийска в ст</w:t>
            </w:r>
            <w:r w:rsidRPr="008A5778">
              <w:rPr>
                <w:sz w:val="20"/>
                <w:szCs w:val="20"/>
              </w:rPr>
              <w:t>а</w:t>
            </w:r>
            <w:r w:rsidRPr="008A5778">
              <w:rPr>
                <w:sz w:val="20"/>
                <w:szCs w:val="20"/>
              </w:rPr>
              <w:t xml:space="preserve">тусе </w:t>
            </w:r>
            <w:proofErr w:type="spellStart"/>
            <w:r w:rsidRPr="008A5778">
              <w:rPr>
                <w:sz w:val="20"/>
                <w:szCs w:val="20"/>
              </w:rPr>
              <w:t>наукограда</w:t>
            </w:r>
            <w:proofErr w:type="spellEnd"/>
            <w:r w:rsidRPr="008A5778">
              <w:rPr>
                <w:sz w:val="20"/>
                <w:szCs w:val="20"/>
              </w:rPr>
              <w:t xml:space="preserve"> Российской Фед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рации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31EC" w:rsidRPr="008A5778" w:rsidRDefault="006B31EC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Проведены работы по строительству газопроводных с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тей, ливневых кан</w:t>
            </w:r>
            <w:r w:rsidRPr="008A5778">
              <w:rPr>
                <w:sz w:val="20"/>
                <w:szCs w:val="20"/>
              </w:rPr>
              <w:t>а</w:t>
            </w:r>
            <w:r w:rsidRPr="008A5778">
              <w:rPr>
                <w:sz w:val="20"/>
                <w:szCs w:val="20"/>
              </w:rPr>
              <w:t>лизаций, решению проблем водосна</w:t>
            </w:r>
            <w:r w:rsidRPr="008A5778">
              <w:rPr>
                <w:sz w:val="20"/>
                <w:szCs w:val="20"/>
              </w:rPr>
              <w:t>б</w:t>
            </w:r>
            <w:r w:rsidRPr="008A5778">
              <w:rPr>
                <w:sz w:val="20"/>
                <w:szCs w:val="20"/>
              </w:rPr>
              <w:t>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B31EC" w:rsidRDefault="006B31E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6B31EC" w:rsidRPr="008A5778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  <w:r w:rsidRPr="008A5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B31EC" w:rsidRPr="008A5778" w:rsidRDefault="006B31EC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A5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B31EC" w:rsidRDefault="006B31E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6B31EC" w:rsidRPr="008A5778" w:rsidRDefault="006B31EC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6B31EC" w:rsidRPr="00801421" w:rsidRDefault="006B31EC" w:rsidP="006C6C42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6B31EC" w:rsidRPr="00801421" w:rsidRDefault="006B31EC" w:rsidP="00801421">
            <w:pPr>
              <w:keepNext/>
              <w:widowControl w:val="0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На финансирование данного мер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приятия из краевого и федеральн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го бюджета в 2013 году было пр</w:t>
            </w:r>
            <w:r w:rsidRPr="00801421">
              <w:rPr>
                <w:sz w:val="20"/>
                <w:szCs w:val="20"/>
              </w:rPr>
              <w:t>е</w:t>
            </w:r>
            <w:r w:rsidRPr="00801421">
              <w:rPr>
                <w:sz w:val="20"/>
                <w:szCs w:val="20"/>
              </w:rPr>
              <w:t>дусмотрено 121,7 млн. рублей</w:t>
            </w:r>
            <w:r w:rsidR="00801421" w:rsidRPr="00801421">
              <w:rPr>
                <w:sz w:val="20"/>
                <w:szCs w:val="20"/>
              </w:rPr>
              <w:t>, в том числе из краевого – 4,5 млн. рублей</w:t>
            </w:r>
            <w:r w:rsidRPr="00801421">
              <w:rPr>
                <w:sz w:val="20"/>
                <w:szCs w:val="20"/>
              </w:rPr>
              <w:t xml:space="preserve">. 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F4065C" w:rsidRDefault="00726150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jc w:val="left"/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Постановл</w:t>
            </w:r>
            <w:r w:rsidRPr="00B665DA">
              <w:rPr>
                <w:sz w:val="20"/>
                <w:szCs w:val="20"/>
              </w:rPr>
              <w:t>е</w:t>
            </w:r>
            <w:r w:rsidRPr="00B665DA">
              <w:rPr>
                <w:sz w:val="20"/>
                <w:szCs w:val="20"/>
              </w:rPr>
              <w:t>ние Админ</w:t>
            </w:r>
            <w:r w:rsidRPr="00B665DA">
              <w:rPr>
                <w:sz w:val="20"/>
                <w:szCs w:val="20"/>
              </w:rPr>
              <w:t>и</w:t>
            </w:r>
            <w:r w:rsidRPr="00B665DA">
              <w:rPr>
                <w:sz w:val="20"/>
                <w:szCs w:val="20"/>
              </w:rPr>
              <w:t>страции А</w:t>
            </w:r>
            <w:r w:rsidRPr="00B665DA">
              <w:rPr>
                <w:sz w:val="20"/>
                <w:szCs w:val="20"/>
              </w:rPr>
              <w:t>л</w:t>
            </w:r>
            <w:r w:rsidRPr="00B665DA">
              <w:rPr>
                <w:sz w:val="20"/>
                <w:szCs w:val="20"/>
              </w:rPr>
              <w:t xml:space="preserve">тайского края от 13.11.2010 № 511 </w:t>
            </w:r>
          </w:p>
        </w:tc>
        <w:tc>
          <w:tcPr>
            <w:tcW w:w="1984" w:type="dxa"/>
          </w:tcPr>
          <w:p w:rsidR="00726150" w:rsidRPr="00F4065C" w:rsidRDefault="00726150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Содействие разв</w:t>
            </w:r>
            <w:r w:rsidRPr="00B665DA">
              <w:rPr>
                <w:sz w:val="20"/>
                <w:szCs w:val="20"/>
              </w:rPr>
              <w:t>и</w:t>
            </w:r>
            <w:r w:rsidRPr="00B665DA">
              <w:rPr>
                <w:sz w:val="20"/>
                <w:szCs w:val="20"/>
              </w:rPr>
              <w:t>тию инновационных территориальных кластеров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F4065C" w:rsidRDefault="00726150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Поставлено 5 ед</w:t>
            </w:r>
            <w:r w:rsidRPr="00B665DA">
              <w:rPr>
                <w:sz w:val="20"/>
                <w:szCs w:val="20"/>
              </w:rPr>
              <w:t>и</w:t>
            </w:r>
            <w:r w:rsidRPr="00B665DA">
              <w:rPr>
                <w:sz w:val="20"/>
                <w:szCs w:val="20"/>
              </w:rPr>
              <w:t>ниц оборудования для Центров ко</w:t>
            </w:r>
            <w:r w:rsidRPr="00B665DA">
              <w:rPr>
                <w:sz w:val="20"/>
                <w:szCs w:val="20"/>
              </w:rPr>
              <w:t>л</w:t>
            </w:r>
            <w:r w:rsidRPr="00B665DA">
              <w:rPr>
                <w:sz w:val="20"/>
                <w:szCs w:val="20"/>
              </w:rPr>
              <w:t>лективного польз</w:t>
            </w:r>
            <w:r w:rsidRPr="00B665DA">
              <w:rPr>
                <w:sz w:val="20"/>
                <w:szCs w:val="20"/>
              </w:rPr>
              <w:t>о</w:t>
            </w:r>
            <w:r w:rsidRPr="00B665DA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F4065C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26150" w:rsidRPr="00F4065C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F4065C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F4065C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2013</w:t>
            </w:r>
          </w:p>
          <w:p w:rsidR="00726150" w:rsidRPr="00F4065C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B665D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801421" w:rsidRDefault="0080142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726150" w:rsidRPr="00801421" w:rsidRDefault="0080142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726150" w:rsidRPr="00801421" w:rsidRDefault="00801421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801421" w:rsidRDefault="00726150" w:rsidP="00801421">
            <w:pPr>
              <w:keepNext/>
              <w:widowControl w:val="0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На финансирование данного мер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приятия из краевого и федеральн</w:t>
            </w:r>
            <w:r w:rsidRPr="00801421">
              <w:rPr>
                <w:sz w:val="20"/>
                <w:szCs w:val="20"/>
              </w:rPr>
              <w:t>о</w:t>
            </w:r>
            <w:r w:rsidRPr="00801421">
              <w:rPr>
                <w:sz w:val="20"/>
                <w:szCs w:val="20"/>
              </w:rPr>
              <w:t>го бюджета в 2013 году было пр</w:t>
            </w:r>
            <w:r w:rsidRPr="00801421">
              <w:rPr>
                <w:sz w:val="20"/>
                <w:szCs w:val="20"/>
              </w:rPr>
              <w:t>е</w:t>
            </w:r>
            <w:r w:rsidRPr="00801421">
              <w:rPr>
                <w:sz w:val="20"/>
                <w:szCs w:val="20"/>
              </w:rPr>
              <w:t>дусмотрено 15 млн. рублей. Сре</w:t>
            </w:r>
            <w:r w:rsidRPr="00801421">
              <w:rPr>
                <w:sz w:val="20"/>
                <w:szCs w:val="20"/>
              </w:rPr>
              <w:t>д</w:t>
            </w:r>
            <w:r w:rsidRPr="00801421">
              <w:rPr>
                <w:sz w:val="20"/>
                <w:szCs w:val="20"/>
              </w:rPr>
              <w:t xml:space="preserve">ства краевого бюджета в размере 3 млн. руб. освоены полностью. 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10"/>
          </w:tcPr>
          <w:p w:rsidR="00726150" w:rsidRPr="00801421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Индекс производительности труда относительно уровня 2011 года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Default="00726150" w:rsidP="0027709E">
            <w:pPr>
              <w:keepNext/>
              <w:widowControl w:val="0"/>
              <w:rPr>
                <w:rStyle w:val="2"/>
                <w:rFonts w:eastAsiaTheme="minorEastAsia"/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Распоряже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softHyphen/>
              <w:t>ние Адми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softHyphen/>
              <w:t xml:space="preserve">нистрации Алтайского края от 24.05.2013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Реализация мер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о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приятий по пов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ы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шению технолог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ческой модерниз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а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ции предприятий, внедрению новых технологий, стим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у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лированию инв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е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стиционной акти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в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t>ности реального сектора экономики</w:t>
            </w:r>
            <w:r>
              <w:rPr>
                <w:rStyle w:val="2"/>
                <w:rFonts w:eastAsiaTheme="minorEastAsia"/>
                <w:sz w:val="20"/>
                <w:szCs w:val="20"/>
              </w:rPr>
              <w:t>, повышению квал</w:t>
            </w:r>
            <w:r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>
              <w:rPr>
                <w:rStyle w:val="2"/>
                <w:rFonts w:eastAsiaTheme="minorEastAsia"/>
                <w:sz w:val="20"/>
                <w:szCs w:val="20"/>
              </w:rPr>
              <w:t>фикации кадров.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 2013 году индекс прои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водительности труда (по предвар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тельной оценке) составил 105%, что соответствует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новому значению.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2018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801421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01421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5D6E20">
        <w:tc>
          <w:tcPr>
            <w:tcW w:w="15276" w:type="dxa"/>
            <w:gridSpan w:val="11"/>
          </w:tcPr>
          <w:p w:rsidR="00726150" w:rsidRPr="00801421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801421">
              <w:rPr>
                <w:b/>
                <w:sz w:val="20"/>
                <w:szCs w:val="20"/>
              </w:rPr>
              <w:t xml:space="preserve">Указ Президента Российской Федерации от 7 мая 2012 года № 597 </w:t>
            </w:r>
            <w:r w:rsidRPr="00801421">
              <w:rPr>
                <w:b/>
                <w:color w:val="000000"/>
                <w:sz w:val="20"/>
                <w:szCs w:val="20"/>
              </w:rPr>
              <w:t>«О мероприятиях по реализации государственной социальной политики»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5.</w:t>
            </w:r>
          </w:p>
        </w:tc>
        <w:tc>
          <w:tcPr>
            <w:tcW w:w="14601" w:type="dxa"/>
            <w:gridSpan w:val="10"/>
          </w:tcPr>
          <w:p w:rsidR="00726150" w:rsidRPr="00801421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801421">
              <w:rPr>
                <w:sz w:val="20"/>
                <w:szCs w:val="20"/>
              </w:rPr>
              <w:t>Рост реальной заработной платы относительно уровня 2011 года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Распоряже</w:t>
            </w:r>
            <w:r w:rsidRPr="005B7C56">
              <w:rPr>
                <w:rStyle w:val="2"/>
                <w:sz w:val="20"/>
                <w:szCs w:val="20"/>
              </w:rPr>
              <w:softHyphen/>
              <w:t>ние Адми</w:t>
            </w:r>
            <w:r w:rsidRPr="005B7C56">
              <w:rPr>
                <w:rStyle w:val="2"/>
                <w:sz w:val="20"/>
                <w:szCs w:val="20"/>
              </w:rPr>
              <w:softHyphen/>
              <w:t xml:space="preserve">нистрации Алтайского края от 24.05.2013 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Принят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Региональ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но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соглаше</w:t>
            </w:r>
            <w:r>
              <w:rPr>
                <w:rFonts w:eastAsia="Times New Roman"/>
                <w:sz w:val="20"/>
                <w:szCs w:val="20"/>
              </w:rPr>
              <w:t>ние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о размере минимал</w:t>
            </w:r>
            <w:r w:rsidRPr="005B7C56">
              <w:rPr>
                <w:rFonts w:eastAsia="Times New Roman"/>
                <w:sz w:val="20"/>
                <w:szCs w:val="20"/>
              </w:rPr>
              <w:t>ь</w:t>
            </w:r>
            <w:r w:rsidRPr="005B7C56">
              <w:rPr>
                <w:rFonts w:eastAsia="Times New Roman"/>
                <w:sz w:val="20"/>
                <w:szCs w:val="20"/>
              </w:rPr>
              <w:t>ной заработной пл</w:t>
            </w:r>
            <w:r w:rsidRPr="005B7C56">
              <w:rPr>
                <w:rFonts w:eastAsia="Times New Roman"/>
                <w:sz w:val="20"/>
                <w:szCs w:val="20"/>
              </w:rPr>
              <w:t>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ты в Алтайском крае на 2013-2015 годы. </w:t>
            </w:r>
          </w:p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5B7C56">
              <w:rPr>
                <w:rFonts w:eastAsia="Times New Roman"/>
                <w:sz w:val="20"/>
                <w:szCs w:val="20"/>
              </w:rPr>
              <w:t>бяза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тельств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по достиже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нию опр</w:t>
            </w:r>
            <w:r w:rsidRPr="005B7C56">
              <w:rPr>
                <w:rFonts w:eastAsia="Times New Roman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sz w:val="20"/>
                <w:szCs w:val="20"/>
              </w:rPr>
              <w:t>деленных темпов ро</w:t>
            </w:r>
            <w:r>
              <w:rPr>
                <w:rFonts w:eastAsia="Times New Roman"/>
                <w:sz w:val="20"/>
                <w:szCs w:val="20"/>
              </w:rPr>
              <w:t>ста заработ</w:t>
            </w:r>
            <w:r>
              <w:rPr>
                <w:rFonts w:eastAsia="Times New Roman"/>
                <w:sz w:val="20"/>
                <w:szCs w:val="20"/>
              </w:rPr>
              <w:softHyphen/>
              <w:t>ной платы закреплены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5B7C56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5B7C56">
              <w:rPr>
                <w:rFonts w:eastAsia="Times New Roman"/>
                <w:sz w:val="20"/>
                <w:szCs w:val="20"/>
              </w:rPr>
              <w:t>:</w:t>
            </w:r>
          </w:p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ежегодном </w:t>
            </w:r>
            <w:proofErr w:type="gramStart"/>
            <w:r w:rsidRPr="005B7C56">
              <w:rPr>
                <w:rFonts w:eastAsia="Times New Roman"/>
                <w:sz w:val="20"/>
                <w:szCs w:val="20"/>
              </w:rPr>
              <w:t>согл</w:t>
            </w:r>
            <w:r w:rsidRPr="005B7C56">
              <w:rPr>
                <w:rFonts w:eastAsia="Times New Roman"/>
                <w:sz w:val="20"/>
                <w:szCs w:val="20"/>
              </w:rPr>
              <w:t>а</w:t>
            </w:r>
            <w:r w:rsidRPr="005B7C56">
              <w:rPr>
                <w:rFonts w:eastAsia="Times New Roman"/>
                <w:sz w:val="20"/>
                <w:szCs w:val="20"/>
              </w:rPr>
              <w:t>шении</w:t>
            </w:r>
            <w:proofErr w:type="gramEnd"/>
            <w:r w:rsidRPr="005B7C56">
              <w:rPr>
                <w:rFonts w:eastAsia="Times New Roman"/>
                <w:sz w:val="20"/>
                <w:szCs w:val="20"/>
              </w:rPr>
              <w:t xml:space="preserve"> между А</w:t>
            </w:r>
            <w:r w:rsidRPr="005B7C56">
              <w:rPr>
                <w:rFonts w:eastAsia="Times New Roman"/>
                <w:sz w:val="20"/>
                <w:szCs w:val="20"/>
              </w:rPr>
              <w:t>д</w:t>
            </w:r>
            <w:r w:rsidRPr="005B7C56">
              <w:rPr>
                <w:rFonts w:eastAsia="Times New Roman"/>
                <w:sz w:val="20"/>
                <w:szCs w:val="20"/>
              </w:rPr>
              <w:t>министраци</w:t>
            </w:r>
            <w:r>
              <w:rPr>
                <w:rFonts w:eastAsia="Times New Roman"/>
                <w:sz w:val="20"/>
                <w:szCs w:val="20"/>
              </w:rPr>
              <w:t>ей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Ал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тайского края и а</w:t>
            </w:r>
            <w:r w:rsidRPr="005B7C56">
              <w:rPr>
                <w:rFonts w:eastAsia="Times New Roman"/>
                <w:sz w:val="20"/>
                <w:szCs w:val="20"/>
              </w:rPr>
              <w:t>д</w:t>
            </w:r>
            <w:r w:rsidRPr="005B7C56">
              <w:rPr>
                <w:rFonts w:eastAsia="Times New Roman"/>
                <w:sz w:val="20"/>
                <w:szCs w:val="20"/>
              </w:rPr>
              <w:t>ми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нистрациями м</w:t>
            </w:r>
            <w:r w:rsidRPr="005B7C56">
              <w:rPr>
                <w:rFonts w:eastAsia="Times New Roman"/>
                <w:sz w:val="20"/>
                <w:szCs w:val="20"/>
              </w:rPr>
              <w:t>у</w:t>
            </w:r>
            <w:r w:rsidRPr="005B7C56">
              <w:rPr>
                <w:rFonts w:eastAsia="Times New Roman"/>
                <w:sz w:val="20"/>
                <w:szCs w:val="20"/>
              </w:rPr>
              <w:t>ници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пальных ра</w:t>
            </w:r>
            <w:r w:rsidRPr="005B7C56">
              <w:rPr>
                <w:rFonts w:eastAsia="Times New Roman"/>
                <w:sz w:val="20"/>
                <w:szCs w:val="20"/>
              </w:rPr>
              <w:t>й</w:t>
            </w:r>
            <w:r w:rsidRPr="005B7C56">
              <w:rPr>
                <w:rFonts w:eastAsia="Times New Roman"/>
                <w:sz w:val="20"/>
                <w:szCs w:val="20"/>
              </w:rPr>
              <w:t>онов (го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 xml:space="preserve">родских округов) </w:t>
            </w:r>
            <w:proofErr w:type="spellStart"/>
            <w:r w:rsidRPr="005B7C56">
              <w:rPr>
                <w:rFonts w:eastAsia="Times New Roman"/>
                <w:sz w:val="20"/>
                <w:szCs w:val="20"/>
              </w:rPr>
              <w:t>овзаим</w:t>
            </w:r>
            <w:r w:rsidRPr="005B7C56">
              <w:rPr>
                <w:rFonts w:eastAsia="Times New Roman"/>
                <w:sz w:val="20"/>
                <w:szCs w:val="20"/>
              </w:rPr>
              <w:t>о</w:t>
            </w:r>
            <w:r w:rsidRPr="005B7C56">
              <w:rPr>
                <w:rFonts w:eastAsia="Times New Roman"/>
                <w:sz w:val="20"/>
                <w:szCs w:val="20"/>
              </w:rPr>
              <w:t>действии</w:t>
            </w:r>
            <w:proofErr w:type="spellEnd"/>
            <w:r w:rsidRPr="005B7C56">
              <w:rPr>
                <w:rFonts w:eastAsia="Times New Roman"/>
                <w:sz w:val="20"/>
                <w:szCs w:val="20"/>
              </w:rPr>
              <w:t xml:space="preserve"> в об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ласти социально-экономического раз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вития;</w:t>
            </w:r>
          </w:p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proofErr w:type="gramStart"/>
            <w:r w:rsidRPr="005B7C56">
              <w:rPr>
                <w:rFonts w:eastAsia="Times New Roman"/>
                <w:sz w:val="20"/>
                <w:szCs w:val="20"/>
              </w:rPr>
              <w:t>региональном</w:t>
            </w:r>
            <w:proofErr w:type="gramEnd"/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B7C56">
              <w:rPr>
                <w:rFonts w:eastAsia="Times New Roman"/>
                <w:sz w:val="20"/>
                <w:szCs w:val="20"/>
              </w:rPr>
              <w:t>сог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5B7C56">
              <w:rPr>
                <w:rFonts w:eastAsia="Times New Roman"/>
                <w:sz w:val="20"/>
                <w:szCs w:val="20"/>
              </w:rPr>
              <w:t>лаше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ни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A630E">
              <w:rPr>
                <w:rFonts w:eastAsia="Times New Roman"/>
                <w:sz w:val="20"/>
                <w:szCs w:val="20"/>
              </w:rPr>
              <w:t>между краевыми объед</w:t>
            </w:r>
            <w:r w:rsidRPr="009A630E">
              <w:rPr>
                <w:rFonts w:eastAsia="Times New Roman"/>
                <w:sz w:val="20"/>
                <w:szCs w:val="20"/>
              </w:rPr>
              <w:t>и</w:t>
            </w:r>
            <w:r w:rsidRPr="009A630E">
              <w:rPr>
                <w:rFonts w:eastAsia="Times New Roman"/>
                <w:sz w:val="20"/>
                <w:szCs w:val="20"/>
              </w:rPr>
              <w:t>нениями работод</w:t>
            </w:r>
            <w:r w:rsidRPr="009A630E">
              <w:rPr>
                <w:rFonts w:eastAsia="Times New Roman"/>
                <w:sz w:val="20"/>
                <w:szCs w:val="20"/>
              </w:rPr>
              <w:t>а</w:t>
            </w:r>
            <w:r w:rsidRPr="009A630E">
              <w:rPr>
                <w:rFonts w:eastAsia="Times New Roman"/>
                <w:sz w:val="20"/>
                <w:szCs w:val="20"/>
              </w:rPr>
              <w:t>телей, профсоюзов и Администрацией края</w:t>
            </w:r>
            <w:r w:rsidRPr="005B7C56">
              <w:rPr>
                <w:rFonts w:eastAsia="Times New Roman"/>
                <w:sz w:val="20"/>
                <w:szCs w:val="20"/>
              </w:rPr>
              <w:t>;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соглашениях</w:t>
            </w:r>
            <w:proofErr w:type="gramEnd"/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между у</w:t>
            </w:r>
            <w:r w:rsidRPr="009A630E">
              <w:rPr>
                <w:rFonts w:eastAsia="Times New Roman"/>
                <w:sz w:val="20"/>
                <w:szCs w:val="20"/>
              </w:rPr>
              <w:t>правлением А</w:t>
            </w:r>
            <w:r w:rsidRPr="009A630E">
              <w:rPr>
                <w:rFonts w:eastAsia="Times New Roman"/>
                <w:sz w:val="20"/>
                <w:szCs w:val="20"/>
              </w:rPr>
              <w:t>л</w:t>
            </w:r>
            <w:r w:rsidRPr="009A630E">
              <w:rPr>
                <w:rFonts w:eastAsia="Times New Roman"/>
                <w:sz w:val="20"/>
                <w:szCs w:val="20"/>
              </w:rPr>
              <w:t>тайского края по труду и занятости населения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 орг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нами местного с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моуправления </w:t>
            </w:r>
            <w:r w:rsidRPr="005B7C56">
              <w:rPr>
                <w:rFonts w:eastAsia="Times New Roman"/>
                <w:sz w:val="20"/>
                <w:szCs w:val="20"/>
              </w:rPr>
              <w:t>о взаимо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действии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/>
                <w:sz w:val="20"/>
                <w:szCs w:val="20"/>
              </w:rPr>
              <w:t>по обеспе</w:t>
            </w:r>
            <w:r w:rsidRPr="005B7C56">
              <w:rPr>
                <w:rFonts w:eastAsia="Times New Roman"/>
                <w:sz w:val="20"/>
                <w:szCs w:val="20"/>
              </w:rPr>
              <w:softHyphen/>
              <w:t>чению э</w:t>
            </w:r>
            <w:r w:rsidRPr="005B7C56">
              <w:rPr>
                <w:rFonts w:eastAsia="Times New Roman"/>
                <w:sz w:val="20"/>
                <w:szCs w:val="20"/>
              </w:rPr>
              <w:t>ф</w:t>
            </w:r>
            <w:r w:rsidRPr="005B7C56">
              <w:rPr>
                <w:rFonts w:eastAsia="Times New Roman"/>
                <w:sz w:val="20"/>
                <w:szCs w:val="20"/>
              </w:rPr>
              <w:t>фективной занят</w:t>
            </w:r>
            <w:r w:rsidRPr="005B7C56">
              <w:rPr>
                <w:rFonts w:eastAsia="Times New Roman"/>
                <w:sz w:val="20"/>
                <w:szCs w:val="20"/>
              </w:rPr>
              <w:t>о</w:t>
            </w:r>
            <w:r w:rsidRPr="005B7C56">
              <w:rPr>
                <w:rFonts w:eastAsia="Times New Roman"/>
                <w:sz w:val="20"/>
                <w:szCs w:val="20"/>
              </w:rPr>
              <w:t>сти населения на 2013 год.</w:t>
            </w:r>
          </w:p>
        </w:tc>
        <w:tc>
          <w:tcPr>
            <w:tcW w:w="1985" w:type="dxa"/>
          </w:tcPr>
          <w:p w:rsidR="00726150" w:rsidRDefault="00726150" w:rsidP="0027709E">
            <w:pPr>
              <w:pStyle w:val="3"/>
              <w:keepNext/>
              <w:shd w:val="clear" w:color="auto" w:fill="auto"/>
              <w:spacing w:after="0" w:line="250" w:lineRule="exact"/>
              <w:jc w:val="both"/>
              <w:rPr>
                <w:rStyle w:val="2"/>
                <w:sz w:val="20"/>
                <w:szCs w:val="20"/>
              </w:rPr>
            </w:pPr>
            <w:r w:rsidRPr="00E8525F">
              <w:rPr>
                <w:rStyle w:val="2"/>
                <w:sz w:val="20"/>
                <w:szCs w:val="20"/>
              </w:rPr>
              <w:t>Обеспечен рост р</w:t>
            </w:r>
            <w:r w:rsidRPr="00E8525F">
              <w:rPr>
                <w:rStyle w:val="2"/>
                <w:sz w:val="20"/>
                <w:szCs w:val="20"/>
              </w:rPr>
              <w:t>е</w:t>
            </w:r>
            <w:r w:rsidRPr="00E8525F">
              <w:rPr>
                <w:rStyle w:val="2"/>
                <w:sz w:val="20"/>
                <w:szCs w:val="20"/>
              </w:rPr>
              <w:t>альной зара</w:t>
            </w:r>
            <w:r w:rsidRPr="00E8525F">
              <w:rPr>
                <w:rStyle w:val="2"/>
                <w:sz w:val="20"/>
                <w:szCs w:val="20"/>
              </w:rPr>
              <w:softHyphen/>
              <w:t>ботной платы в 2013 году к уровню 2011 года - 11</w:t>
            </w:r>
            <w:r>
              <w:rPr>
                <w:rStyle w:val="2"/>
                <w:sz w:val="20"/>
                <w:szCs w:val="20"/>
              </w:rPr>
              <w:t>5,9</w:t>
            </w:r>
            <w:r w:rsidRPr="00E8525F">
              <w:rPr>
                <w:rStyle w:val="2"/>
                <w:sz w:val="20"/>
                <w:szCs w:val="20"/>
              </w:rPr>
              <w:t>%</w:t>
            </w:r>
            <w:r>
              <w:rPr>
                <w:rStyle w:val="2"/>
                <w:sz w:val="20"/>
                <w:szCs w:val="20"/>
              </w:rPr>
              <w:t>.</w:t>
            </w:r>
          </w:p>
          <w:p w:rsidR="00726150" w:rsidRPr="00F500D5" w:rsidRDefault="00726150" w:rsidP="0027709E">
            <w:pPr>
              <w:pStyle w:val="3"/>
              <w:keepNext/>
              <w:shd w:val="clear" w:color="auto" w:fill="auto"/>
              <w:spacing w:after="0" w:line="25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726150" w:rsidRPr="00E8525F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E8525F">
              <w:rPr>
                <w:rStyle w:val="2"/>
                <w:sz w:val="20"/>
                <w:szCs w:val="20"/>
              </w:rPr>
              <w:t>2018</w:t>
            </w:r>
          </w:p>
          <w:p w:rsidR="00726150" w:rsidRPr="00E8525F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E8525F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E8525F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B038A9" w:rsidRDefault="00726150" w:rsidP="00B038A9">
            <w:pPr>
              <w:keepNext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038A9" w:rsidRDefault="00726150" w:rsidP="00B038A9">
            <w:pPr>
              <w:keepNext/>
              <w:jc w:val="center"/>
              <w:rPr>
                <w:rFonts w:eastAsia="Times New Roman"/>
                <w:sz w:val="20"/>
                <w:szCs w:val="20"/>
              </w:rPr>
            </w:pPr>
            <w:r w:rsidRPr="008014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38A9" w:rsidRDefault="00726150" w:rsidP="00B038A9">
            <w:pPr>
              <w:keepNext/>
              <w:jc w:val="center"/>
              <w:rPr>
                <w:rFonts w:eastAsia="Times New Roman"/>
                <w:sz w:val="20"/>
                <w:szCs w:val="20"/>
              </w:rPr>
            </w:pPr>
            <w:r w:rsidRPr="008014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38A9" w:rsidRDefault="00726150" w:rsidP="00B038A9">
            <w:pPr>
              <w:keepNext/>
              <w:jc w:val="center"/>
              <w:rPr>
                <w:rFonts w:eastAsia="Times New Roman"/>
                <w:sz w:val="20"/>
                <w:szCs w:val="20"/>
              </w:rPr>
            </w:pPr>
            <w:r w:rsidRPr="0080142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801421" w:rsidRDefault="00726150" w:rsidP="0027709E">
            <w:pPr>
              <w:pStyle w:val="3"/>
              <w:keepNext/>
              <w:shd w:val="clear" w:color="auto" w:fill="auto"/>
              <w:spacing w:after="0" w:line="250" w:lineRule="exact"/>
              <w:jc w:val="both"/>
              <w:rPr>
                <w:sz w:val="20"/>
                <w:szCs w:val="20"/>
              </w:rPr>
            </w:pPr>
            <w:r w:rsidRPr="00801421">
              <w:rPr>
                <w:rStyle w:val="2"/>
                <w:sz w:val="20"/>
                <w:szCs w:val="20"/>
              </w:rPr>
              <w:t>Отклонение на 0,7 процентного пункта допущено в связи с нев</w:t>
            </w:r>
            <w:r w:rsidRPr="00801421">
              <w:rPr>
                <w:rStyle w:val="2"/>
                <w:sz w:val="20"/>
                <w:szCs w:val="20"/>
              </w:rPr>
              <w:t>ы</w:t>
            </w:r>
            <w:r w:rsidRPr="00801421">
              <w:rPr>
                <w:rStyle w:val="2"/>
                <w:sz w:val="20"/>
                <w:szCs w:val="20"/>
              </w:rPr>
              <w:t>полнением целевых индика</w:t>
            </w:r>
            <w:r w:rsidRPr="00801421">
              <w:rPr>
                <w:rStyle w:val="2"/>
                <w:sz w:val="20"/>
                <w:szCs w:val="20"/>
              </w:rPr>
              <w:softHyphen/>
              <w:t>торов реальной заработной платы в сл</w:t>
            </w:r>
            <w:r w:rsidRPr="00801421">
              <w:rPr>
                <w:rStyle w:val="2"/>
                <w:sz w:val="20"/>
                <w:szCs w:val="20"/>
              </w:rPr>
              <w:t>е</w:t>
            </w:r>
            <w:r w:rsidRPr="00801421">
              <w:rPr>
                <w:rStyle w:val="2"/>
                <w:sz w:val="20"/>
                <w:szCs w:val="20"/>
              </w:rPr>
              <w:t>дующих видах экономической де</w:t>
            </w:r>
            <w:r w:rsidRPr="00801421">
              <w:rPr>
                <w:rStyle w:val="2"/>
                <w:sz w:val="20"/>
                <w:szCs w:val="20"/>
              </w:rPr>
              <w:t>я</w:t>
            </w:r>
            <w:r w:rsidRPr="00801421">
              <w:rPr>
                <w:rStyle w:val="2"/>
                <w:sz w:val="20"/>
                <w:szCs w:val="20"/>
              </w:rPr>
              <w:t>тельности: добыча полезных иск</w:t>
            </w:r>
            <w:r w:rsidRPr="00801421">
              <w:rPr>
                <w:rStyle w:val="2"/>
                <w:sz w:val="20"/>
                <w:szCs w:val="20"/>
              </w:rPr>
              <w:t>о</w:t>
            </w:r>
            <w:r w:rsidRPr="00801421">
              <w:rPr>
                <w:rStyle w:val="2"/>
                <w:sz w:val="20"/>
                <w:szCs w:val="20"/>
              </w:rPr>
              <w:t>паемых (на 2,7 процентного пун</w:t>
            </w:r>
            <w:r w:rsidRPr="00801421">
              <w:rPr>
                <w:rStyle w:val="2"/>
                <w:sz w:val="20"/>
                <w:szCs w:val="20"/>
              </w:rPr>
              <w:t>к</w:t>
            </w:r>
            <w:r w:rsidRPr="00801421">
              <w:rPr>
                <w:rStyle w:val="2"/>
                <w:sz w:val="20"/>
                <w:szCs w:val="20"/>
              </w:rPr>
              <w:t>та), транспорт и связь (на 3,1 пр</w:t>
            </w:r>
            <w:r w:rsidRPr="00801421">
              <w:rPr>
                <w:rStyle w:val="2"/>
                <w:sz w:val="20"/>
                <w:szCs w:val="20"/>
              </w:rPr>
              <w:t>о</w:t>
            </w:r>
            <w:r w:rsidRPr="00801421">
              <w:rPr>
                <w:rStyle w:val="2"/>
                <w:sz w:val="20"/>
                <w:szCs w:val="20"/>
              </w:rPr>
              <w:t>центного пункта), строительство (на 3,9 процентного пункта).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6.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педагогических работников образовательных учреждений общего образования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Постановл</w:t>
            </w:r>
            <w:r w:rsidRPr="005B7C56">
              <w:rPr>
                <w:rFonts w:eastAsia="Times New Roman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sz w:val="20"/>
                <w:szCs w:val="20"/>
              </w:rPr>
              <w:t>ние Админ</w:t>
            </w:r>
            <w:r w:rsidRPr="005B7C56">
              <w:rPr>
                <w:rFonts w:eastAsia="Times New Roman"/>
                <w:sz w:val="20"/>
                <w:szCs w:val="20"/>
              </w:rPr>
              <w:t>и</w:t>
            </w:r>
            <w:r w:rsidRPr="005B7C56">
              <w:rPr>
                <w:rFonts w:eastAsia="Times New Roman"/>
                <w:sz w:val="20"/>
                <w:szCs w:val="20"/>
              </w:rPr>
              <w:t>страции А</w:t>
            </w:r>
            <w:r w:rsidRPr="005B7C56">
              <w:rPr>
                <w:rFonts w:eastAsia="Times New Roman"/>
                <w:sz w:val="20"/>
                <w:szCs w:val="20"/>
              </w:rPr>
              <w:t>л</w:t>
            </w:r>
            <w:r w:rsidRPr="005B7C56">
              <w:rPr>
                <w:rFonts w:eastAsia="Times New Roman"/>
                <w:sz w:val="20"/>
                <w:szCs w:val="20"/>
              </w:rPr>
              <w:t xml:space="preserve">тайского края от 25.04.2013 </w:t>
            </w:r>
          </w:p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№ 224</w:t>
            </w:r>
          </w:p>
        </w:tc>
        <w:tc>
          <w:tcPr>
            <w:tcW w:w="1984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6,4 </w:t>
            </w:r>
            <w:r w:rsidRPr="005B7C56">
              <w:rPr>
                <w:rFonts w:eastAsia="Times New Roman"/>
                <w:sz w:val="20"/>
                <w:szCs w:val="20"/>
              </w:rPr>
              <w:t>%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 xml:space="preserve">8 512,0 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8 512,0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5541E" w:rsidRDefault="00726150" w:rsidP="0027709E">
            <w:pPr>
              <w:keepNext/>
              <w:rPr>
                <w:rFonts w:eastAsia="Times New Roman"/>
                <w:sz w:val="20"/>
                <w:szCs w:val="20"/>
              </w:rPr>
            </w:pPr>
            <w:r w:rsidRPr="0055541E">
              <w:rPr>
                <w:rFonts w:eastAsia="Times New Roman"/>
                <w:sz w:val="20"/>
                <w:szCs w:val="20"/>
              </w:rPr>
              <w:t>В связи с высокой долей сельского населения в Алтайском крае (44,2%) и, как следствие, развет</w:t>
            </w:r>
            <w:r w:rsidRPr="0055541E">
              <w:rPr>
                <w:rFonts w:eastAsia="Times New Roman"/>
                <w:sz w:val="20"/>
                <w:szCs w:val="20"/>
              </w:rPr>
              <w:t>в</w:t>
            </w:r>
            <w:r w:rsidRPr="0055541E">
              <w:rPr>
                <w:rFonts w:eastAsia="Times New Roman"/>
                <w:sz w:val="20"/>
                <w:szCs w:val="20"/>
              </w:rPr>
              <w:t>ленной сетью социальных учре</w:t>
            </w:r>
            <w:r w:rsidRPr="0055541E">
              <w:rPr>
                <w:rFonts w:eastAsia="Times New Roman"/>
                <w:sz w:val="20"/>
                <w:szCs w:val="20"/>
              </w:rPr>
              <w:t>ж</w:t>
            </w:r>
            <w:r w:rsidRPr="0055541E">
              <w:rPr>
                <w:rFonts w:eastAsia="Times New Roman"/>
                <w:sz w:val="20"/>
                <w:szCs w:val="20"/>
              </w:rPr>
              <w:t>дений, отмечается дефицит бю</w:t>
            </w:r>
            <w:r w:rsidRPr="0055541E">
              <w:rPr>
                <w:rFonts w:eastAsia="Times New Roman"/>
                <w:sz w:val="20"/>
                <w:szCs w:val="20"/>
              </w:rPr>
              <w:t>д</w:t>
            </w:r>
            <w:r w:rsidRPr="0055541E">
              <w:rPr>
                <w:rFonts w:eastAsia="Times New Roman"/>
                <w:sz w:val="20"/>
                <w:szCs w:val="20"/>
              </w:rPr>
              <w:t>жетных средств.</w:t>
            </w:r>
          </w:p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7.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Постановл</w:t>
            </w:r>
            <w:r w:rsidRPr="005B7C56">
              <w:rPr>
                <w:rFonts w:eastAsia="Times New Roman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sz w:val="20"/>
                <w:szCs w:val="20"/>
              </w:rPr>
              <w:t>ние Админ</w:t>
            </w:r>
            <w:r w:rsidRPr="005B7C56">
              <w:rPr>
                <w:rFonts w:eastAsia="Times New Roman"/>
                <w:sz w:val="20"/>
                <w:szCs w:val="20"/>
              </w:rPr>
              <w:t>и</w:t>
            </w:r>
            <w:r w:rsidRPr="005B7C56">
              <w:rPr>
                <w:rFonts w:eastAsia="Times New Roman"/>
                <w:sz w:val="20"/>
                <w:szCs w:val="20"/>
              </w:rPr>
              <w:t>страции А</w:t>
            </w:r>
            <w:r w:rsidRPr="005B7C56">
              <w:rPr>
                <w:rFonts w:eastAsia="Times New Roman"/>
                <w:sz w:val="20"/>
                <w:szCs w:val="20"/>
              </w:rPr>
              <w:t>л</w:t>
            </w:r>
            <w:r w:rsidRPr="005B7C56">
              <w:rPr>
                <w:rFonts w:eastAsia="Times New Roman"/>
                <w:sz w:val="20"/>
                <w:szCs w:val="20"/>
              </w:rPr>
              <w:t xml:space="preserve">тайского края от 25.04.2013 </w:t>
            </w:r>
          </w:p>
          <w:p w:rsidR="00726150" w:rsidRPr="005B7C56" w:rsidRDefault="00726150" w:rsidP="0027709E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0,3 </w:t>
            </w:r>
            <w:r w:rsidRPr="005B7C56">
              <w:rPr>
                <w:rFonts w:eastAsia="Times New Roman"/>
                <w:sz w:val="20"/>
                <w:szCs w:val="20"/>
              </w:rPr>
              <w:t>%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5B7C56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5541E" w:rsidRDefault="00726150" w:rsidP="0027709E">
            <w:pPr>
              <w:keepNext/>
              <w:autoSpaceDE w:val="0"/>
              <w:autoSpaceDN w:val="0"/>
              <w:adjustRightInd w:val="0"/>
              <w:spacing w:line="220" w:lineRule="exact"/>
              <w:rPr>
                <w:rFonts w:eastAsia="Times New Roman"/>
                <w:sz w:val="20"/>
                <w:szCs w:val="20"/>
              </w:rPr>
            </w:pPr>
            <w:r w:rsidRPr="0055541E">
              <w:rPr>
                <w:rFonts w:eastAsia="Times New Roman"/>
                <w:sz w:val="20"/>
                <w:szCs w:val="20"/>
              </w:rPr>
              <w:t>В связи с высокой долей сельского населения в Алтайском крае и, как следствие, разветвленной сетью социальных учреждений, отмеч</w:t>
            </w:r>
            <w:r w:rsidRPr="0055541E">
              <w:rPr>
                <w:rFonts w:eastAsia="Times New Roman"/>
                <w:sz w:val="20"/>
                <w:szCs w:val="20"/>
              </w:rPr>
              <w:t>а</w:t>
            </w:r>
            <w:r w:rsidRPr="0055541E">
              <w:rPr>
                <w:rFonts w:eastAsia="Times New Roman"/>
                <w:sz w:val="20"/>
                <w:szCs w:val="20"/>
              </w:rPr>
              <w:t>ется дефицит бюджетных средств.</w:t>
            </w:r>
          </w:p>
          <w:p w:rsidR="00B038A9" w:rsidRDefault="00B038A9" w:rsidP="00B038A9">
            <w:pPr>
              <w:keepNext/>
              <w:rPr>
                <w:rFonts w:asciiTheme="majorHAnsi" w:eastAsia="Times New Roman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8.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ного образования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Постановл</w:t>
            </w:r>
            <w:r w:rsidRPr="005B7C56">
              <w:rPr>
                <w:rFonts w:eastAsia="Times New Roman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sz w:val="20"/>
                <w:szCs w:val="20"/>
              </w:rPr>
              <w:t>ние Админ</w:t>
            </w:r>
            <w:r w:rsidRPr="005B7C56">
              <w:rPr>
                <w:rFonts w:eastAsia="Times New Roman"/>
                <w:sz w:val="20"/>
                <w:szCs w:val="20"/>
              </w:rPr>
              <w:t>и</w:t>
            </w:r>
            <w:r w:rsidRPr="005B7C56">
              <w:rPr>
                <w:rFonts w:eastAsia="Times New Roman"/>
                <w:sz w:val="20"/>
                <w:szCs w:val="20"/>
              </w:rPr>
              <w:t>страции А</w:t>
            </w:r>
            <w:r w:rsidRPr="005B7C56">
              <w:rPr>
                <w:rFonts w:eastAsia="Times New Roman"/>
                <w:sz w:val="20"/>
                <w:szCs w:val="20"/>
              </w:rPr>
              <w:t>л</w:t>
            </w:r>
            <w:r w:rsidRPr="005B7C56">
              <w:rPr>
                <w:rFonts w:eastAsia="Times New Roman"/>
                <w:sz w:val="20"/>
                <w:szCs w:val="20"/>
              </w:rPr>
              <w:t xml:space="preserve">тайского края от 25.04.2013 </w:t>
            </w:r>
          </w:p>
          <w:p w:rsidR="00726150" w:rsidRPr="005B7C56" w:rsidRDefault="00726150" w:rsidP="0027709E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>
              <w:rPr>
                <w:sz w:val="20"/>
                <w:szCs w:val="20"/>
              </w:rPr>
              <w:t xml:space="preserve">96,3 </w:t>
            </w:r>
            <w:r w:rsidRPr="005B7C56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  <w:r w:rsidRPr="005B7C56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2018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536,6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536,6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планового значения показателя на 15,3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центного пункта.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работников учреждений культуры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color w:val="000000"/>
                <w:sz w:val="20"/>
                <w:szCs w:val="20"/>
              </w:rPr>
              <w:t>Постановл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ние Админ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и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Реализация 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 xml:space="preserve"> плана мероприятий («д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рожной карты») «Изменения в о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т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раслях социальной сферы, направле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ные на повышение эффективности сф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ры культуры Алта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5B7C56">
              <w:rPr>
                <w:rFonts w:eastAsia="Times New Roman"/>
                <w:color w:val="000000"/>
                <w:sz w:val="20"/>
                <w:szCs w:val="20"/>
              </w:rPr>
              <w:t>ского края»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rFonts w:eastAsia="Times New Roman"/>
                <w:sz w:val="20"/>
                <w:szCs w:val="20"/>
              </w:rPr>
              <w:t>54,6</w:t>
            </w:r>
            <w:r w:rsidRPr="005B7C56">
              <w:rPr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337,3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200,3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/>
                <w:sz w:val="20"/>
                <w:szCs w:val="20"/>
              </w:rPr>
              <w:t>137,0</w:t>
            </w:r>
          </w:p>
        </w:tc>
        <w:tc>
          <w:tcPr>
            <w:tcW w:w="3261" w:type="dxa"/>
          </w:tcPr>
          <w:p w:rsidR="00726150" w:rsidRPr="0055541E" w:rsidRDefault="00726150" w:rsidP="0027709E">
            <w:pPr>
              <w:keepNext/>
              <w:autoSpaceDE w:val="0"/>
              <w:autoSpaceDN w:val="0"/>
              <w:adjustRightInd w:val="0"/>
              <w:spacing w:line="220" w:lineRule="exact"/>
              <w:rPr>
                <w:rFonts w:eastAsia="Times New Roman"/>
                <w:sz w:val="20"/>
                <w:szCs w:val="20"/>
              </w:rPr>
            </w:pPr>
            <w:r w:rsidRPr="0055541E">
              <w:rPr>
                <w:rFonts w:eastAsia="Times New Roman"/>
                <w:sz w:val="20"/>
                <w:szCs w:val="20"/>
              </w:rPr>
              <w:t>В связи с высокой долей сельского населения в Алтайском крае и, как следствие, разветвленной сетью социальных учреждений, отмеч</w:t>
            </w:r>
            <w:r w:rsidRPr="0055541E">
              <w:rPr>
                <w:rFonts w:eastAsia="Times New Roman"/>
                <w:sz w:val="20"/>
                <w:szCs w:val="20"/>
              </w:rPr>
              <w:t>а</w:t>
            </w:r>
            <w:r w:rsidRPr="0055541E">
              <w:rPr>
                <w:rFonts w:eastAsia="Times New Roman"/>
                <w:sz w:val="20"/>
                <w:szCs w:val="20"/>
              </w:rPr>
              <w:t>ется дефицит бюджетных средств.</w:t>
            </w:r>
          </w:p>
          <w:p w:rsidR="00726150" w:rsidRPr="005B7C56" w:rsidRDefault="00726150" w:rsidP="0027709E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10.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вание, предоставляющих медицинские услуги (обеспечивающих предоставление медицинских услуг)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Реализация</w:t>
            </w:r>
            <w:r w:rsidRPr="005B7C56">
              <w:rPr>
                <w:sz w:val="20"/>
                <w:szCs w:val="20"/>
              </w:rPr>
              <w:t xml:space="preserve"> плана мероприятий («д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рожной карты») «Изменения в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раслях социальной сферы, направле</w:t>
            </w:r>
            <w:r w:rsidRPr="005B7C5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</w:t>
            </w:r>
            <w:r w:rsidRPr="005B7C56">
              <w:rPr>
                <w:sz w:val="20"/>
                <w:szCs w:val="20"/>
              </w:rPr>
              <w:t xml:space="preserve">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79,1</w:t>
            </w:r>
            <w:r w:rsidRPr="005B7C56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5B7C56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596,5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596,5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2,8</w:t>
            </w:r>
            <w:r w:rsidRPr="005B7C56">
              <w:rPr>
                <w:sz w:val="20"/>
                <w:szCs w:val="20"/>
              </w:rPr>
              <w:t xml:space="preserve"> процентн</w:t>
            </w:r>
            <w:r>
              <w:rPr>
                <w:sz w:val="20"/>
                <w:szCs w:val="20"/>
              </w:rPr>
              <w:t>ого</w:t>
            </w:r>
            <w:r w:rsidRPr="005B7C56">
              <w:rPr>
                <w:sz w:val="20"/>
                <w:szCs w:val="20"/>
              </w:rPr>
              <w:t xml:space="preserve"> пункта выше планового уровня, устано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ленного в «дорожной карте» (176,3%).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11.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края № 100 от 28.02.2013;</w:t>
            </w:r>
          </w:p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Дорожная карта внедр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 Станда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та деятельн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сти субъекта РФ по обе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печению бл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гоприятного инвестиц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онного кл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мата в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тайском крае (утверждена Губернат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ром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 xml:space="preserve">ского края А.Б. </w:t>
            </w:r>
            <w:proofErr w:type="spellStart"/>
            <w:r w:rsidRPr="005B7C56">
              <w:rPr>
                <w:sz w:val="20"/>
                <w:szCs w:val="20"/>
              </w:rPr>
              <w:t>Карл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ным</w:t>
            </w:r>
            <w:proofErr w:type="spellEnd"/>
            <w:r w:rsidRPr="005B7C56">
              <w:rPr>
                <w:sz w:val="20"/>
                <w:szCs w:val="20"/>
              </w:rPr>
              <w:t xml:space="preserve"> 19.08.2013);</w:t>
            </w:r>
          </w:p>
          <w:p w:rsidR="00726150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приказ управления Алтайского края по труду и занятости населения от 25.10.2013 </w:t>
            </w:r>
          </w:p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10-01/234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5B7C56">
              <w:rPr>
                <w:sz w:val="20"/>
                <w:szCs w:val="20"/>
              </w:rPr>
              <w:t>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 xml:space="preserve">гноза </w:t>
            </w:r>
            <w:r w:rsidRPr="005B7C56">
              <w:rPr>
                <w:bCs/>
                <w:sz w:val="20"/>
                <w:szCs w:val="20"/>
              </w:rPr>
              <w:t>потребностей рынка труда Алта</w:t>
            </w:r>
            <w:r w:rsidRPr="005B7C56">
              <w:rPr>
                <w:bCs/>
                <w:sz w:val="20"/>
                <w:szCs w:val="20"/>
              </w:rPr>
              <w:t>й</w:t>
            </w:r>
            <w:r w:rsidRPr="005B7C56">
              <w:rPr>
                <w:bCs/>
                <w:sz w:val="20"/>
                <w:szCs w:val="20"/>
              </w:rPr>
              <w:t>ского края</w:t>
            </w:r>
            <w:proofErr w:type="gramEnd"/>
            <w:r w:rsidRPr="005B7C56">
              <w:rPr>
                <w:bCs/>
                <w:sz w:val="20"/>
                <w:szCs w:val="20"/>
              </w:rPr>
              <w:t xml:space="preserve"> в сп</w:t>
            </w:r>
            <w:r w:rsidRPr="005B7C56">
              <w:rPr>
                <w:bCs/>
                <w:sz w:val="20"/>
                <w:szCs w:val="20"/>
              </w:rPr>
              <w:t>е</w:t>
            </w:r>
            <w:r w:rsidRPr="005B7C56">
              <w:rPr>
                <w:bCs/>
                <w:sz w:val="20"/>
                <w:szCs w:val="20"/>
              </w:rPr>
              <w:t>циалистах разли</w:t>
            </w:r>
            <w:r w:rsidRPr="005B7C56">
              <w:rPr>
                <w:bCs/>
                <w:sz w:val="20"/>
                <w:szCs w:val="20"/>
              </w:rPr>
              <w:t>ч</w:t>
            </w:r>
            <w:r w:rsidRPr="005B7C56">
              <w:rPr>
                <w:bCs/>
                <w:sz w:val="20"/>
                <w:szCs w:val="20"/>
              </w:rPr>
              <w:t>ных направлений</w:t>
            </w:r>
            <w:r w:rsidRPr="005B7C56">
              <w:rPr>
                <w:sz w:val="20"/>
                <w:szCs w:val="20"/>
              </w:rPr>
              <w:t xml:space="preserve"> в целях выявления потребности в в</w:t>
            </w:r>
            <w:r w:rsidRPr="005B7C56">
              <w:rPr>
                <w:sz w:val="20"/>
                <w:szCs w:val="20"/>
              </w:rPr>
              <w:t>ы</w:t>
            </w:r>
            <w:r w:rsidRPr="005B7C56">
              <w:rPr>
                <w:sz w:val="20"/>
                <w:szCs w:val="20"/>
              </w:rPr>
              <w:t>сококвалифицир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ванных кадрах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ленности высок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квалифицирова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работников в общей численности квалифицирова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работников в 2013 году составил 22,7%.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26150" w:rsidRPr="005B7C56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 xml:space="preserve">страции края от 29.12.2012 №741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Организация 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фессиональной ор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ентации граждан в целях выбора сферы деятельности  (пр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фессии), трудоус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ройства, профе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сионального обуч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bCs/>
                <w:sz w:val="20"/>
                <w:szCs w:val="20"/>
              </w:rPr>
              <w:t xml:space="preserve">В 2013 году 65,6 тыс. граждан </w:t>
            </w:r>
            <w:r w:rsidRPr="005B7C56">
              <w:rPr>
                <w:sz w:val="20"/>
                <w:szCs w:val="20"/>
              </w:rPr>
              <w:t>пол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чили помощь в в</w:t>
            </w:r>
            <w:r w:rsidRPr="005B7C56">
              <w:rPr>
                <w:sz w:val="20"/>
                <w:szCs w:val="20"/>
              </w:rPr>
              <w:t>ы</w:t>
            </w:r>
            <w:r w:rsidRPr="005B7C56">
              <w:rPr>
                <w:sz w:val="20"/>
                <w:szCs w:val="20"/>
              </w:rPr>
              <w:t>боре сферы де</w:t>
            </w:r>
            <w:r w:rsidRPr="005B7C56"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>тельности, труд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устройства, вида профессионального обучения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2015</w:t>
            </w:r>
          </w:p>
          <w:p w:rsidR="00726150" w:rsidRPr="005B7C56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показатель на 2013 год превышен на 5,8%.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 xml:space="preserve">страции края от 29.12.2012 № 741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rFonts w:cs="Calibri"/>
                <w:sz w:val="20"/>
                <w:szCs w:val="20"/>
              </w:rPr>
              <w:t>Профессиональное обучение и допо</w:t>
            </w:r>
            <w:r w:rsidRPr="005B7C56">
              <w:rPr>
                <w:rFonts w:cs="Calibri"/>
                <w:sz w:val="20"/>
                <w:szCs w:val="20"/>
              </w:rPr>
              <w:t>л</w:t>
            </w:r>
            <w:r w:rsidRPr="005B7C56">
              <w:rPr>
                <w:rFonts w:cs="Calibri"/>
                <w:sz w:val="20"/>
                <w:szCs w:val="20"/>
              </w:rPr>
              <w:t>нительное профе</w:t>
            </w:r>
            <w:r w:rsidRPr="005B7C56">
              <w:rPr>
                <w:rFonts w:cs="Calibri"/>
                <w:sz w:val="20"/>
                <w:szCs w:val="20"/>
              </w:rPr>
              <w:t>с</w:t>
            </w:r>
            <w:r w:rsidRPr="005B7C56">
              <w:rPr>
                <w:rFonts w:cs="Calibri"/>
                <w:sz w:val="20"/>
                <w:szCs w:val="20"/>
              </w:rPr>
              <w:t>сиональное образ</w:t>
            </w:r>
            <w:r w:rsidRPr="005B7C56">
              <w:rPr>
                <w:rFonts w:cs="Calibri"/>
                <w:sz w:val="20"/>
                <w:szCs w:val="20"/>
              </w:rPr>
              <w:t>о</w:t>
            </w:r>
            <w:r w:rsidRPr="005B7C56">
              <w:rPr>
                <w:rFonts w:cs="Calibri"/>
                <w:sz w:val="20"/>
                <w:szCs w:val="20"/>
              </w:rPr>
              <w:t>вание безработных граждан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B7C56">
              <w:rPr>
                <w:bCs/>
                <w:sz w:val="20"/>
                <w:szCs w:val="20"/>
              </w:rPr>
              <w:t>В 2013 году обучено 6,6 тысяч</w:t>
            </w:r>
            <w:r>
              <w:rPr>
                <w:bCs/>
                <w:sz w:val="20"/>
                <w:szCs w:val="20"/>
              </w:rPr>
              <w:t>и</w:t>
            </w:r>
            <w:r w:rsidRPr="005B7C56">
              <w:rPr>
                <w:bCs/>
                <w:sz w:val="20"/>
                <w:szCs w:val="20"/>
              </w:rPr>
              <w:t xml:space="preserve"> безр</w:t>
            </w:r>
            <w:r w:rsidRPr="005B7C56">
              <w:rPr>
                <w:bCs/>
                <w:sz w:val="20"/>
                <w:szCs w:val="20"/>
              </w:rPr>
              <w:t>а</w:t>
            </w:r>
            <w:r w:rsidRPr="005B7C56">
              <w:rPr>
                <w:bCs/>
                <w:sz w:val="20"/>
                <w:szCs w:val="20"/>
              </w:rPr>
              <w:t>ботных граждан, 1182 работник</w:t>
            </w:r>
            <w:r>
              <w:rPr>
                <w:bCs/>
                <w:sz w:val="20"/>
                <w:szCs w:val="20"/>
              </w:rPr>
              <w:t>а</w:t>
            </w:r>
            <w:r w:rsidRPr="005B7C56">
              <w:rPr>
                <w:bCs/>
                <w:sz w:val="20"/>
                <w:szCs w:val="20"/>
              </w:rPr>
              <w:t xml:space="preserve"> предприятий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2015</w:t>
            </w:r>
          </w:p>
          <w:p w:rsidR="00726150" w:rsidRPr="005B7C56" w:rsidRDefault="00726150" w:rsidP="0027709E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5B7C56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5,1</w:t>
            </w:r>
          </w:p>
        </w:tc>
        <w:tc>
          <w:tcPr>
            <w:tcW w:w="3261" w:type="dxa"/>
          </w:tcPr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Отклонение в</w:t>
            </w:r>
            <w:r>
              <w:rPr>
                <w:sz w:val="20"/>
                <w:szCs w:val="20"/>
              </w:rPr>
              <w:t xml:space="preserve"> финансировании </w:t>
            </w:r>
            <w:r w:rsidRPr="005B7C56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 xml:space="preserve">ано </w:t>
            </w:r>
            <w:r w:rsidRPr="005B7C56">
              <w:rPr>
                <w:sz w:val="20"/>
                <w:szCs w:val="20"/>
              </w:rPr>
              <w:t>с удешевлением стоимости обучения граждан.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Плановый показатель </w:t>
            </w:r>
            <w:r>
              <w:rPr>
                <w:rFonts w:cs="Calibri"/>
                <w:sz w:val="20"/>
                <w:szCs w:val="20"/>
              </w:rPr>
              <w:t>п</w:t>
            </w:r>
            <w:r w:rsidRPr="005B7C56">
              <w:rPr>
                <w:rFonts w:cs="Calibri"/>
                <w:sz w:val="20"/>
                <w:szCs w:val="20"/>
              </w:rPr>
              <w:t>рофесси</w:t>
            </w:r>
            <w:r w:rsidRPr="005B7C56">
              <w:rPr>
                <w:rFonts w:cs="Calibri"/>
                <w:sz w:val="20"/>
                <w:szCs w:val="20"/>
              </w:rPr>
              <w:t>о</w:t>
            </w:r>
            <w:r w:rsidRPr="005B7C56">
              <w:rPr>
                <w:rFonts w:cs="Calibri"/>
                <w:sz w:val="20"/>
                <w:szCs w:val="20"/>
              </w:rPr>
              <w:t>нально</w:t>
            </w:r>
            <w:r>
              <w:rPr>
                <w:rFonts w:cs="Calibri"/>
                <w:sz w:val="20"/>
                <w:szCs w:val="20"/>
              </w:rPr>
              <w:t>го обучения</w:t>
            </w:r>
            <w:r w:rsidRPr="005B7C56">
              <w:rPr>
                <w:rFonts w:cs="Calibri"/>
                <w:sz w:val="20"/>
                <w:szCs w:val="20"/>
              </w:rPr>
              <w:t xml:space="preserve"> и дополнител</w:t>
            </w:r>
            <w:r w:rsidRPr="005B7C56">
              <w:rPr>
                <w:rFonts w:cs="Calibri"/>
                <w:sz w:val="20"/>
                <w:szCs w:val="20"/>
              </w:rPr>
              <w:t>ь</w:t>
            </w:r>
            <w:r w:rsidRPr="005B7C56">
              <w:rPr>
                <w:rFonts w:cs="Calibri"/>
                <w:sz w:val="20"/>
                <w:szCs w:val="20"/>
              </w:rPr>
              <w:t>но</w:t>
            </w:r>
            <w:r>
              <w:rPr>
                <w:rFonts w:cs="Calibri"/>
                <w:sz w:val="20"/>
                <w:szCs w:val="20"/>
              </w:rPr>
              <w:t>го</w:t>
            </w:r>
            <w:r w:rsidRPr="005B7C56">
              <w:rPr>
                <w:rFonts w:cs="Calibri"/>
                <w:sz w:val="20"/>
                <w:szCs w:val="20"/>
              </w:rPr>
              <w:t xml:space="preserve"> профессионально</w:t>
            </w:r>
            <w:r>
              <w:rPr>
                <w:rFonts w:cs="Calibri"/>
                <w:sz w:val="20"/>
                <w:szCs w:val="20"/>
              </w:rPr>
              <w:t>го</w:t>
            </w:r>
            <w:r w:rsidRPr="005B7C56">
              <w:rPr>
                <w:rFonts w:cs="Calibri"/>
                <w:sz w:val="20"/>
                <w:szCs w:val="20"/>
              </w:rPr>
              <w:t xml:space="preserve"> образов</w:t>
            </w:r>
            <w:r w:rsidRPr="005B7C56">
              <w:rPr>
                <w:rFonts w:cs="Calibri"/>
                <w:sz w:val="20"/>
                <w:szCs w:val="20"/>
              </w:rPr>
              <w:t>а</w:t>
            </w:r>
            <w:r>
              <w:rPr>
                <w:rFonts w:cs="Calibri"/>
                <w:sz w:val="20"/>
                <w:szCs w:val="20"/>
              </w:rPr>
              <w:t>ния</w:t>
            </w:r>
            <w:r w:rsidRPr="005B7C56">
              <w:rPr>
                <w:rFonts w:cs="Calibri"/>
                <w:sz w:val="20"/>
                <w:szCs w:val="20"/>
              </w:rPr>
              <w:t xml:space="preserve"> безработных граждан</w:t>
            </w:r>
            <w:r>
              <w:rPr>
                <w:sz w:val="20"/>
                <w:szCs w:val="20"/>
              </w:rPr>
              <w:t xml:space="preserve"> на 2013 год превышен на 6,5%.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социальных работников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pacing w:val="-2"/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 xml:space="preserve">тайского края от 27.02.2013     № 95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 w:rsidRPr="00B9715F">
              <w:rPr>
                <w:sz w:val="20"/>
                <w:szCs w:val="20"/>
              </w:rPr>
              <w:t>плана мероприятий ("д</w:t>
            </w:r>
            <w:r w:rsidRPr="00B9715F">
              <w:rPr>
                <w:sz w:val="20"/>
                <w:szCs w:val="20"/>
              </w:rPr>
              <w:t>о</w:t>
            </w:r>
            <w:r w:rsidRPr="00B9715F">
              <w:rPr>
                <w:sz w:val="20"/>
                <w:szCs w:val="20"/>
              </w:rPr>
              <w:t>рожной карты") "Повышение э</w:t>
            </w:r>
            <w:r w:rsidRPr="00B9715F">
              <w:rPr>
                <w:sz w:val="20"/>
                <w:szCs w:val="20"/>
              </w:rPr>
              <w:t>ф</w:t>
            </w:r>
            <w:r w:rsidRPr="00B9715F">
              <w:rPr>
                <w:sz w:val="20"/>
                <w:szCs w:val="20"/>
              </w:rPr>
              <w:t>фективности и кач</w:t>
            </w:r>
            <w:r w:rsidRPr="00B9715F">
              <w:rPr>
                <w:sz w:val="20"/>
                <w:szCs w:val="20"/>
              </w:rPr>
              <w:t>е</w:t>
            </w:r>
            <w:r w:rsidRPr="00B9715F">
              <w:rPr>
                <w:sz w:val="20"/>
                <w:szCs w:val="20"/>
              </w:rPr>
              <w:t>ства услуг в сфере социального обсл</w:t>
            </w:r>
            <w:r w:rsidRPr="00B9715F">
              <w:rPr>
                <w:sz w:val="20"/>
                <w:szCs w:val="20"/>
              </w:rPr>
              <w:t>у</w:t>
            </w:r>
            <w:r w:rsidRPr="00B9715F">
              <w:rPr>
                <w:sz w:val="20"/>
                <w:szCs w:val="20"/>
              </w:rPr>
              <w:t>живания населения Алтайского края (2013 - 2018 годы)"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</w:t>
            </w:r>
            <w:r w:rsidRPr="005B7C56">
              <w:rPr>
                <w:sz w:val="20"/>
                <w:szCs w:val="20"/>
              </w:rPr>
              <w:t xml:space="preserve">за 2013 год </w:t>
            </w:r>
            <w:r>
              <w:rPr>
                <w:sz w:val="20"/>
                <w:szCs w:val="20"/>
              </w:rPr>
              <w:t>прев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сило плановое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 на 2,7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центного пункта и составило 50,2%. </w:t>
            </w:r>
          </w:p>
          <w:p w:rsidR="00726150" w:rsidRPr="005B7C56" w:rsidRDefault="00726150" w:rsidP="0027709E">
            <w:pPr>
              <w:keepNext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  <w:p w:rsidR="00726150" w:rsidRPr="005B7C56" w:rsidRDefault="00726150" w:rsidP="0027709E">
            <w:pPr>
              <w:keepNext/>
              <w:spacing w:line="240" w:lineRule="exact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B7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129,8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</w:t>
            </w:r>
            <w:r w:rsidRPr="005B7C56">
              <w:rPr>
                <w:sz w:val="20"/>
                <w:szCs w:val="20"/>
              </w:rPr>
              <w:t>8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Реорганизация 58 краевых гос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дарственных учреждений социал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ного обслуживания (территориал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ных центров помощи семье и д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тям) в 24 комплексных центра</w:t>
            </w:r>
            <w:r>
              <w:rPr>
                <w:sz w:val="20"/>
                <w:szCs w:val="20"/>
              </w:rPr>
              <w:t>х</w:t>
            </w:r>
            <w:r w:rsidRPr="005B7C56">
              <w:rPr>
                <w:sz w:val="20"/>
                <w:szCs w:val="20"/>
              </w:rPr>
              <w:t xml:space="preserve"> социального обслуживания нас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ления, в том числе оптимизация административно-управленческого персонала, ликвидация структу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ных подразделений учреждений, предоставляющих социальные у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луги, мало востребованные нас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лением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13.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рожной карты») «Изменения в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раслях социальной сферы, направле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 xml:space="preserve">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38A9" w:rsidRDefault="00726150" w:rsidP="00B038A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>
              <w:rPr>
                <w:sz w:val="20"/>
                <w:szCs w:val="20"/>
              </w:rPr>
              <w:t>46,0</w:t>
            </w:r>
            <w:r w:rsidRPr="005B7C56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5B7C56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182,9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182,9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5541E" w:rsidRDefault="00726150" w:rsidP="0027709E">
            <w:pPr>
              <w:keepNext/>
              <w:autoSpaceDE w:val="0"/>
              <w:autoSpaceDN w:val="0"/>
              <w:adjustRightInd w:val="0"/>
              <w:spacing w:line="220" w:lineRule="exact"/>
              <w:rPr>
                <w:rFonts w:eastAsia="Times New Roman"/>
                <w:sz w:val="20"/>
                <w:szCs w:val="20"/>
              </w:rPr>
            </w:pPr>
            <w:r w:rsidRPr="0055541E">
              <w:rPr>
                <w:rFonts w:eastAsia="Times New Roman"/>
                <w:sz w:val="20"/>
                <w:szCs w:val="20"/>
              </w:rPr>
              <w:t>В связи с высокой долей сельского населения в Алтайском крае и, как следствие, разветвленной сетью социальных учреждений, отмеч</w:t>
            </w:r>
            <w:r w:rsidRPr="0055541E">
              <w:rPr>
                <w:rFonts w:eastAsia="Times New Roman"/>
                <w:sz w:val="20"/>
                <w:szCs w:val="20"/>
              </w:rPr>
              <w:t>а</w:t>
            </w:r>
            <w:r w:rsidRPr="0055541E">
              <w:rPr>
                <w:rFonts w:eastAsia="Times New Roman"/>
                <w:sz w:val="20"/>
                <w:szCs w:val="20"/>
              </w:rPr>
              <w:t>ется дефицит бюджетных средств.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14.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ских услуг) к средней заработной плате по Алтайскому краю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рожной карты») «Изменения в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раслях социальной сферы, направле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 xml:space="preserve">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</w:rPr>
              <w:t>4</w:t>
            </w:r>
            <w:r w:rsidRPr="005B7C56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5B7C56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965,9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965,9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На 3,</w:t>
            </w:r>
            <w:r>
              <w:rPr>
                <w:sz w:val="20"/>
                <w:szCs w:val="20"/>
              </w:rPr>
              <w:t>6</w:t>
            </w:r>
            <w:r w:rsidRPr="005B7C56">
              <w:rPr>
                <w:sz w:val="20"/>
                <w:szCs w:val="20"/>
              </w:rPr>
              <w:t xml:space="preserve"> процентн</w:t>
            </w:r>
            <w:r>
              <w:rPr>
                <w:sz w:val="20"/>
                <w:szCs w:val="20"/>
              </w:rPr>
              <w:t>ого</w:t>
            </w:r>
            <w:r w:rsidRPr="005B7C56">
              <w:rPr>
                <w:sz w:val="20"/>
                <w:szCs w:val="20"/>
              </w:rPr>
              <w:t xml:space="preserve"> пункта выше планового уровня, установленного в «дорожной карте» (89,8%).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15.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Количество оборудованных (оснащенных) рабочих мест для трудоустройства инвалидов за год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14.01.2013 № 6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долг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срочной целевой программы «Допо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нительные меры по снижению напр</w:t>
            </w:r>
            <w:r w:rsidRPr="005B7C56"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>женности на рынке труда Алтайского края в 2013 году» в части содействия в трудоустройстве незанятых инвал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дов на оборудова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ные (оснащенные) для них рабочие места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2013 году обор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довано (оснащено) </w:t>
            </w:r>
            <w:r w:rsidRPr="005B7C56">
              <w:rPr>
                <w:sz w:val="20"/>
                <w:szCs w:val="20"/>
              </w:rPr>
              <w:t>189 рабочих мест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выполнено.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16.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Прирост количества выставочных проектов, осуществляемых в Алтайском крае, относительно уровня 2011 года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2"/>
                <w:rFonts w:eastAsiaTheme="minorEastAsia"/>
                <w:sz w:val="20"/>
                <w:szCs w:val="20"/>
              </w:rPr>
              <w:t>Распоряже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softHyphen/>
              <w:t>ние Адми</w:t>
            </w:r>
            <w:r w:rsidRPr="005B7C56">
              <w:rPr>
                <w:rStyle w:val="2"/>
                <w:rFonts w:eastAsiaTheme="minorEastAsia"/>
                <w:sz w:val="20"/>
                <w:szCs w:val="20"/>
              </w:rPr>
              <w:softHyphen/>
              <w:t>нистрации Алтайского края от 24.05.2013 № 152-р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Проведение орган</w:t>
            </w:r>
            <w:r w:rsidRPr="005B7C56">
              <w:rPr>
                <w:color w:val="000000"/>
                <w:sz w:val="20"/>
                <w:szCs w:val="20"/>
              </w:rPr>
              <w:t>и</w:t>
            </w:r>
            <w:r w:rsidRPr="005B7C56">
              <w:rPr>
                <w:color w:val="000000"/>
                <w:sz w:val="20"/>
                <w:szCs w:val="20"/>
              </w:rPr>
              <w:t>зационных мер</w:t>
            </w:r>
            <w:r w:rsidRPr="005B7C56">
              <w:rPr>
                <w:color w:val="000000"/>
                <w:sz w:val="20"/>
                <w:szCs w:val="20"/>
              </w:rPr>
              <w:t>о</w:t>
            </w:r>
            <w:r w:rsidRPr="005B7C56">
              <w:rPr>
                <w:color w:val="000000"/>
                <w:sz w:val="20"/>
                <w:szCs w:val="20"/>
              </w:rPr>
              <w:t>приятий, напра</w:t>
            </w:r>
            <w:r w:rsidRPr="005B7C56">
              <w:rPr>
                <w:color w:val="000000"/>
                <w:sz w:val="20"/>
                <w:szCs w:val="20"/>
              </w:rPr>
              <w:t>в</w:t>
            </w:r>
            <w:r w:rsidRPr="005B7C56">
              <w:rPr>
                <w:color w:val="000000"/>
                <w:sz w:val="20"/>
                <w:szCs w:val="20"/>
              </w:rPr>
              <w:t>ленных на увелич</w:t>
            </w:r>
            <w:r w:rsidRPr="005B7C56">
              <w:rPr>
                <w:color w:val="000000"/>
                <w:sz w:val="20"/>
                <w:szCs w:val="20"/>
              </w:rPr>
              <w:t>е</w:t>
            </w:r>
            <w:r w:rsidRPr="005B7C56">
              <w:rPr>
                <w:color w:val="000000"/>
                <w:sz w:val="20"/>
                <w:szCs w:val="20"/>
              </w:rPr>
              <w:t>ние числа выст</w:t>
            </w:r>
            <w:r w:rsidRPr="005B7C56">
              <w:rPr>
                <w:color w:val="000000"/>
                <w:sz w:val="20"/>
                <w:szCs w:val="20"/>
              </w:rPr>
              <w:t>а</w:t>
            </w:r>
            <w:r w:rsidRPr="005B7C56">
              <w:rPr>
                <w:color w:val="000000"/>
                <w:sz w:val="20"/>
                <w:szCs w:val="20"/>
              </w:rPr>
              <w:t>вочных проектов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  <w:lang w:val="en-US"/>
              </w:rPr>
              <w:t>114</w:t>
            </w:r>
            <w:r w:rsidRPr="005B7C56">
              <w:rPr>
                <w:sz w:val="20"/>
                <w:szCs w:val="20"/>
              </w:rPr>
              <w:t>,</w:t>
            </w:r>
            <w:r w:rsidRPr="005B7C56">
              <w:rPr>
                <w:sz w:val="20"/>
                <w:szCs w:val="20"/>
                <w:lang w:val="en-US"/>
              </w:rPr>
              <w:t>0</w:t>
            </w:r>
            <w:r w:rsidRPr="005B7C56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выполнено.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17.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детей, привлекаемых к участию в творческих мероприятиях, в общем числе детей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Постановл</w:t>
            </w:r>
            <w:r w:rsidRPr="005B7C56">
              <w:rPr>
                <w:color w:val="000000"/>
                <w:sz w:val="20"/>
                <w:szCs w:val="20"/>
              </w:rPr>
              <w:t>е</w:t>
            </w:r>
            <w:r w:rsidRPr="005B7C56">
              <w:rPr>
                <w:color w:val="000000"/>
                <w:sz w:val="20"/>
                <w:szCs w:val="20"/>
              </w:rPr>
              <w:t>ние Админ</w:t>
            </w:r>
            <w:r w:rsidRPr="005B7C56">
              <w:rPr>
                <w:color w:val="000000"/>
                <w:sz w:val="20"/>
                <w:szCs w:val="20"/>
              </w:rPr>
              <w:t>и</w:t>
            </w:r>
            <w:r w:rsidRPr="005B7C56">
              <w:rPr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color w:val="000000"/>
                <w:sz w:val="20"/>
                <w:szCs w:val="20"/>
              </w:rPr>
              <w:t>о</w:t>
            </w:r>
            <w:r w:rsidRPr="005B7C56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5B7C56">
              <w:rPr>
                <w:color w:val="000000"/>
                <w:sz w:val="20"/>
                <w:szCs w:val="20"/>
              </w:rPr>
              <w:t>т</w:t>
            </w:r>
            <w:r w:rsidRPr="005B7C56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5B7C56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ные</w:t>
            </w:r>
            <w:r w:rsidRPr="005B7C56">
              <w:rPr>
                <w:color w:val="000000"/>
                <w:sz w:val="20"/>
                <w:szCs w:val="20"/>
              </w:rPr>
              <w:t xml:space="preserve"> на повышение эффективности сф</w:t>
            </w:r>
            <w:r w:rsidRPr="005B7C56">
              <w:rPr>
                <w:color w:val="000000"/>
                <w:sz w:val="20"/>
                <w:szCs w:val="20"/>
              </w:rPr>
              <w:t>е</w:t>
            </w:r>
            <w:r w:rsidRPr="005B7C56">
              <w:rPr>
                <w:color w:val="000000"/>
                <w:sz w:val="20"/>
                <w:szCs w:val="20"/>
              </w:rPr>
              <w:t>ры культуры Алта</w:t>
            </w:r>
            <w:r w:rsidRPr="005B7C56">
              <w:rPr>
                <w:color w:val="000000"/>
                <w:sz w:val="20"/>
                <w:szCs w:val="20"/>
              </w:rPr>
              <w:t>й</w:t>
            </w:r>
            <w:r w:rsidRPr="005B7C56">
              <w:rPr>
                <w:color w:val="000000"/>
                <w:sz w:val="20"/>
                <w:szCs w:val="20"/>
              </w:rPr>
              <w:t>ского края»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="00B038A9" w:rsidRPr="00B038A9">
              <w:rPr>
                <w:sz w:val="20"/>
                <w:szCs w:val="20"/>
              </w:rPr>
              <w:t>3,0 %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выполнено.</w:t>
            </w:r>
          </w:p>
        </w:tc>
      </w:tr>
      <w:tr w:rsidR="00726150" w:rsidRPr="005B7C56" w:rsidTr="002F543B">
        <w:tc>
          <w:tcPr>
            <w:tcW w:w="15276" w:type="dxa"/>
            <w:gridSpan w:val="11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года N 598 «О совершенствовании государственной политики в сфере здравоохранения»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18.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Смертность от болезней системы кровообращения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715F">
              <w:rPr>
                <w:color w:val="000000"/>
                <w:sz w:val="20"/>
                <w:szCs w:val="20"/>
              </w:rPr>
              <w:t>Постановл</w:t>
            </w:r>
            <w:r w:rsidRPr="00B9715F">
              <w:rPr>
                <w:color w:val="000000"/>
                <w:sz w:val="20"/>
                <w:szCs w:val="20"/>
              </w:rPr>
              <w:t>е</w:t>
            </w:r>
            <w:r w:rsidRPr="00B9715F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B9715F">
              <w:rPr>
                <w:color w:val="000000"/>
                <w:sz w:val="20"/>
                <w:szCs w:val="20"/>
              </w:rPr>
              <w:t xml:space="preserve"> Админ</w:t>
            </w:r>
            <w:r w:rsidRPr="00B9715F">
              <w:rPr>
                <w:color w:val="000000"/>
                <w:sz w:val="20"/>
                <w:szCs w:val="20"/>
              </w:rPr>
              <w:t>и</w:t>
            </w:r>
            <w:r w:rsidRPr="00B9715F">
              <w:rPr>
                <w:color w:val="000000"/>
                <w:sz w:val="20"/>
                <w:szCs w:val="20"/>
              </w:rPr>
              <w:t>страции А</w:t>
            </w:r>
            <w:r w:rsidRPr="00B9715F">
              <w:rPr>
                <w:color w:val="000000"/>
                <w:sz w:val="20"/>
                <w:szCs w:val="20"/>
              </w:rPr>
              <w:t>л</w:t>
            </w:r>
            <w:r w:rsidRPr="00B9715F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715F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715F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B9715F">
              <w:rPr>
                <w:color w:val="000000"/>
                <w:sz w:val="20"/>
                <w:szCs w:val="20"/>
              </w:rPr>
              <w:t>о</w:t>
            </w:r>
            <w:r w:rsidRPr="00B9715F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B9715F">
              <w:rPr>
                <w:color w:val="000000"/>
                <w:sz w:val="20"/>
                <w:szCs w:val="20"/>
              </w:rPr>
              <w:t>т</w:t>
            </w:r>
            <w:r w:rsidRPr="00B9715F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B9715F">
              <w:rPr>
                <w:color w:val="000000"/>
                <w:sz w:val="20"/>
                <w:szCs w:val="20"/>
              </w:rPr>
              <w:t>н</w:t>
            </w:r>
            <w:r w:rsidRPr="00B9715F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0,7</w:t>
            </w:r>
            <w:r w:rsidRPr="005B7C56">
              <w:rPr>
                <w:color w:val="000000"/>
                <w:sz w:val="20"/>
                <w:szCs w:val="20"/>
              </w:rPr>
              <w:t xml:space="preserve"> случая на 100 тыс. населения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Осуществлялось </w:t>
            </w:r>
            <w:r w:rsidR="00B038A9" w:rsidRPr="00B038A9">
              <w:rPr>
                <w:sz w:val="20"/>
                <w:szCs w:val="20"/>
              </w:rPr>
              <w:t>развитие сети ме</w:t>
            </w:r>
            <w:r w:rsidR="00B038A9" w:rsidRPr="00B038A9">
              <w:rPr>
                <w:sz w:val="20"/>
                <w:szCs w:val="20"/>
              </w:rPr>
              <w:t>ж</w:t>
            </w:r>
            <w:r w:rsidR="00B038A9" w:rsidRPr="00B038A9">
              <w:rPr>
                <w:sz w:val="20"/>
                <w:szCs w:val="20"/>
              </w:rPr>
              <w:t>районных специал</w:t>
            </w:r>
            <w:r w:rsidR="00B038A9" w:rsidRPr="00B038A9">
              <w:rPr>
                <w:sz w:val="20"/>
                <w:szCs w:val="20"/>
              </w:rPr>
              <w:t>и</w:t>
            </w:r>
            <w:r w:rsidR="00B038A9" w:rsidRPr="00B038A9">
              <w:rPr>
                <w:sz w:val="20"/>
                <w:szCs w:val="20"/>
              </w:rPr>
              <w:t>зированных кабин</w:t>
            </w:r>
            <w:r w:rsidR="00B038A9" w:rsidRPr="00B038A9">
              <w:rPr>
                <w:sz w:val="20"/>
                <w:szCs w:val="20"/>
              </w:rPr>
              <w:t>е</w:t>
            </w:r>
            <w:r w:rsidR="00B038A9" w:rsidRPr="00B038A9">
              <w:rPr>
                <w:sz w:val="20"/>
                <w:szCs w:val="20"/>
              </w:rPr>
              <w:t>тов и отделений, увелич</w:t>
            </w:r>
            <w:r>
              <w:rPr>
                <w:sz w:val="20"/>
                <w:szCs w:val="20"/>
              </w:rPr>
              <w:t>ились</w:t>
            </w:r>
            <w:r w:rsidR="00B038A9" w:rsidRPr="00B038A9">
              <w:rPr>
                <w:sz w:val="20"/>
                <w:szCs w:val="20"/>
              </w:rPr>
              <w:t xml:space="preserve"> вид</w:t>
            </w:r>
            <w:r>
              <w:rPr>
                <w:sz w:val="20"/>
                <w:szCs w:val="20"/>
              </w:rPr>
              <w:t>ы</w:t>
            </w:r>
            <w:r w:rsidR="00B038A9" w:rsidRPr="00B038A9">
              <w:rPr>
                <w:sz w:val="20"/>
                <w:szCs w:val="20"/>
              </w:rPr>
              <w:t xml:space="preserve"> и объем</w:t>
            </w:r>
            <w:r>
              <w:rPr>
                <w:sz w:val="20"/>
                <w:szCs w:val="20"/>
              </w:rPr>
              <w:t>ы</w:t>
            </w:r>
            <w:r w:rsidR="00B038A9" w:rsidRPr="00B038A9">
              <w:rPr>
                <w:sz w:val="20"/>
                <w:szCs w:val="20"/>
              </w:rPr>
              <w:t xml:space="preserve"> специал</w:t>
            </w:r>
            <w:r w:rsidR="00B038A9" w:rsidRPr="00B038A9">
              <w:rPr>
                <w:sz w:val="20"/>
                <w:szCs w:val="20"/>
              </w:rPr>
              <w:t>и</w:t>
            </w:r>
            <w:r w:rsidR="00B038A9" w:rsidRPr="00B038A9">
              <w:rPr>
                <w:sz w:val="20"/>
                <w:szCs w:val="20"/>
              </w:rPr>
              <w:t>зированной, в том числе высокотехн</w:t>
            </w:r>
            <w:r w:rsidR="00B038A9" w:rsidRPr="00B038A9">
              <w:rPr>
                <w:sz w:val="20"/>
                <w:szCs w:val="20"/>
              </w:rPr>
              <w:t>о</w:t>
            </w:r>
            <w:r w:rsidR="00B038A9" w:rsidRPr="00B038A9">
              <w:rPr>
                <w:sz w:val="20"/>
                <w:szCs w:val="20"/>
              </w:rPr>
              <w:t>логичной медици</w:t>
            </w:r>
            <w:r w:rsidR="00B038A9" w:rsidRPr="00B038A9">
              <w:rPr>
                <w:sz w:val="20"/>
                <w:szCs w:val="20"/>
              </w:rPr>
              <w:t>н</w:t>
            </w:r>
            <w:r w:rsidR="00B038A9" w:rsidRPr="00B038A9">
              <w:rPr>
                <w:sz w:val="20"/>
                <w:szCs w:val="20"/>
              </w:rPr>
              <w:t xml:space="preserve">ской помощи, </w:t>
            </w:r>
            <w:r>
              <w:rPr>
                <w:sz w:val="20"/>
                <w:szCs w:val="20"/>
              </w:rPr>
              <w:t>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низована </w:t>
            </w:r>
            <w:r w:rsidR="00B038A9" w:rsidRPr="00B038A9">
              <w:rPr>
                <w:sz w:val="20"/>
                <w:szCs w:val="20"/>
              </w:rPr>
              <w:t>маршрут</w:t>
            </w:r>
            <w:r w:rsidR="00B038A9" w:rsidRPr="00B038A9">
              <w:rPr>
                <w:sz w:val="20"/>
                <w:szCs w:val="20"/>
              </w:rPr>
              <w:t>и</w:t>
            </w:r>
            <w:r w:rsidR="00B038A9" w:rsidRPr="00B038A9">
              <w:rPr>
                <w:sz w:val="20"/>
                <w:szCs w:val="20"/>
              </w:rPr>
              <w:t>зация пациентов с применением ди</w:t>
            </w:r>
            <w:r w:rsidR="00B038A9" w:rsidRPr="00B038A9">
              <w:rPr>
                <w:sz w:val="20"/>
                <w:szCs w:val="20"/>
              </w:rPr>
              <w:t>с</w:t>
            </w:r>
            <w:r w:rsidR="00B038A9" w:rsidRPr="00B038A9">
              <w:rPr>
                <w:sz w:val="20"/>
                <w:szCs w:val="20"/>
              </w:rPr>
              <w:t>танционных мет</w:t>
            </w:r>
            <w:r w:rsidR="00B038A9" w:rsidRPr="00B038A9">
              <w:rPr>
                <w:sz w:val="20"/>
                <w:szCs w:val="20"/>
              </w:rPr>
              <w:t>о</w:t>
            </w:r>
            <w:r w:rsidR="00B038A9" w:rsidRPr="00B038A9">
              <w:rPr>
                <w:sz w:val="20"/>
                <w:szCs w:val="20"/>
              </w:rPr>
              <w:t>дов консультиров</w:t>
            </w:r>
            <w:r w:rsidR="00B038A9" w:rsidRPr="00B038A9">
              <w:rPr>
                <w:sz w:val="20"/>
                <w:szCs w:val="20"/>
              </w:rPr>
              <w:t>а</w:t>
            </w:r>
            <w:r w:rsidR="00B038A9" w:rsidRPr="00B038A9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>,</w:t>
            </w:r>
            <w:r w:rsidR="00B038A9" w:rsidRPr="00B038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увеличился объем</w:t>
            </w:r>
            <w:r w:rsidR="00B038A9" w:rsidRPr="00B038A9">
              <w:rPr>
                <w:sz w:val="20"/>
                <w:szCs w:val="20"/>
              </w:rPr>
              <w:t xml:space="preserve"> </w:t>
            </w:r>
            <w:proofErr w:type="spellStart"/>
            <w:r w:rsidR="00B038A9" w:rsidRPr="00B038A9">
              <w:rPr>
                <w:sz w:val="20"/>
                <w:szCs w:val="20"/>
              </w:rPr>
              <w:t>инвазивных</w:t>
            </w:r>
            <w:proofErr w:type="spellEnd"/>
            <w:r w:rsidR="00B038A9" w:rsidRPr="00B038A9">
              <w:rPr>
                <w:sz w:val="20"/>
                <w:szCs w:val="20"/>
              </w:rPr>
              <w:t xml:space="preserve"> вмешательств у п</w:t>
            </w:r>
            <w:r w:rsidR="00B038A9" w:rsidRPr="00B038A9">
              <w:rPr>
                <w:sz w:val="20"/>
                <w:szCs w:val="20"/>
              </w:rPr>
              <w:t>а</w:t>
            </w:r>
            <w:r w:rsidR="00B038A9" w:rsidRPr="00B038A9">
              <w:rPr>
                <w:sz w:val="20"/>
                <w:szCs w:val="20"/>
              </w:rPr>
              <w:t>циентов с острым коронарным си</w:t>
            </w:r>
            <w:r w:rsidR="00B038A9" w:rsidRPr="00B038A9">
              <w:rPr>
                <w:sz w:val="20"/>
                <w:szCs w:val="20"/>
              </w:rPr>
              <w:t>н</w:t>
            </w:r>
            <w:r w:rsidR="00B038A9" w:rsidRPr="00B038A9">
              <w:rPr>
                <w:sz w:val="20"/>
                <w:szCs w:val="20"/>
              </w:rPr>
              <w:t>дромом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перевыполнено.</w:t>
            </w:r>
          </w:p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19.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Смертность от новообразований (в том числе злокачественных)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A2224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5B7C5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5B7C56">
              <w:rPr>
                <w:color w:val="000000"/>
                <w:sz w:val="20"/>
                <w:szCs w:val="20"/>
              </w:rPr>
              <w:t xml:space="preserve"> случая на 100 тыс. населения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</w:t>
            </w:r>
            <w:r w:rsidR="00B038A9" w:rsidRPr="00B038A9">
              <w:rPr>
                <w:color w:val="000000"/>
                <w:sz w:val="20"/>
                <w:szCs w:val="20"/>
              </w:rPr>
              <w:t xml:space="preserve"> охват н</w:t>
            </w:r>
            <w:r w:rsidR="00B038A9" w:rsidRPr="00B038A9">
              <w:rPr>
                <w:color w:val="000000"/>
                <w:sz w:val="20"/>
                <w:szCs w:val="20"/>
              </w:rPr>
              <w:t>а</w:t>
            </w:r>
            <w:r w:rsidR="00B038A9" w:rsidRPr="00B038A9">
              <w:rPr>
                <w:color w:val="000000"/>
                <w:sz w:val="20"/>
                <w:szCs w:val="20"/>
              </w:rPr>
              <w:t>селения меропри</w:t>
            </w:r>
            <w:r w:rsidR="00B038A9" w:rsidRPr="00B038A9">
              <w:rPr>
                <w:color w:val="000000"/>
                <w:sz w:val="20"/>
                <w:szCs w:val="20"/>
              </w:rPr>
              <w:t>я</w:t>
            </w:r>
            <w:r w:rsidR="00B038A9" w:rsidRPr="00B038A9">
              <w:rPr>
                <w:color w:val="000000"/>
                <w:sz w:val="20"/>
                <w:szCs w:val="20"/>
              </w:rPr>
              <w:t>тиями по диспанс</w:t>
            </w:r>
            <w:r w:rsidR="00B038A9" w:rsidRPr="00B038A9">
              <w:rPr>
                <w:color w:val="000000"/>
                <w:sz w:val="20"/>
                <w:szCs w:val="20"/>
              </w:rPr>
              <w:t>е</w:t>
            </w:r>
            <w:r w:rsidR="00B038A9" w:rsidRPr="00B038A9">
              <w:rPr>
                <w:color w:val="000000"/>
                <w:sz w:val="20"/>
                <w:szCs w:val="20"/>
              </w:rPr>
              <w:t>ризации взрослого населения и проф</w:t>
            </w:r>
            <w:r w:rsidR="00B038A9" w:rsidRPr="00B038A9">
              <w:rPr>
                <w:color w:val="000000"/>
                <w:sz w:val="20"/>
                <w:szCs w:val="20"/>
              </w:rPr>
              <w:t>и</w:t>
            </w:r>
            <w:r w:rsidR="00B038A9" w:rsidRPr="00B038A9">
              <w:rPr>
                <w:color w:val="000000"/>
                <w:sz w:val="20"/>
                <w:szCs w:val="20"/>
              </w:rPr>
              <w:t>лактическими о</w:t>
            </w:r>
            <w:r w:rsidR="00B038A9" w:rsidRPr="00B038A9">
              <w:rPr>
                <w:color w:val="000000"/>
                <w:sz w:val="20"/>
                <w:szCs w:val="20"/>
              </w:rPr>
              <w:t>с</w:t>
            </w:r>
            <w:r w:rsidR="00B038A9" w:rsidRPr="00B038A9">
              <w:rPr>
                <w:color w:val="000000"/>
                <w:sz w:val="20"/>
                <w:szCs w:val="20"/>
              </w:rPr>
              <w:t>мотрами для выя</w:t>
            </w:r>
            <w:r w:rsidR="00B038A9" w:rsidRPr="00B038A9">
              <w:rPr>
                <w:color w:val="000000"/>
                <w:sz w:val="20"/>
                <w:szCs w:val="20"/>
              </w:rPr>
              <w:t>в</w:t>
            </w:r>
            <w:r w:rsidR="00B038A9" w:rsidRPr="00B038A9">
              <w:rPr>
                <w:color w:val="000000"/>
                <w:sz w:val="20"/>
                <w:szCs w:val="20"/>
              </w:rPr>
              <w:t>ления онкологич</w:t>
            </w:r>
            <w:r w:rsidR="00B038A9" w:rsidRPr="00B038A9">
              <w:rPr>
                <w:color w:val="000000"/>
                <w:sz w:val="20"/>
                <w:szCs w:val="20"/>
              </w:rPr>
              <w:t>е</w:t>
            </w:r>
            <w:r w:rsidR="00B038A9" w:rsidRPr="00B038A9">
              <w:rPr>
                <w:color w:val="000000"/>
                <w:sz w:val="20"/>
                <w:szCs w:val="20"/>
              </w:rPr>
              <w:t>ских заболеваний на ранних стадиях.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на 2013 год – 223,0</w:t>
            </w:r>
            <w:r w:rsidRPr="005B7C56">
              <w:rPr>
                <w:color w:val="000000"/>
                <w:sz w:val="20"/>
                <w:szCs w:val="20"/>
              </w:rPr>
              <w:t xml:space="preserve"> случая на 100 тыс. населения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26150" w:rsidRPr="005B7C56" w:rsidRDefault="00726150" w:rsidP="005A4C81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Смертность от туберкулеза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A2224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color w:val="000000"/>
                <w:sz w:val="20"/>
                <w:szCs w:val="20"/>
              </w:rPr>
              <w:t>24,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B7C56">
              <w:rPr>
                <w:color w:val="000000"/>
                <w:sz w:val="20"/>
                <w:szCs w:val="20"/>
              </w:rPr>
              <w:t xml:space="preserve"> случая на 100 тыс. населения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26150" w:rsidRPr="00211E3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Усилена</w:t>
            </w:r>
            <w:r w:rsidRPr="00211E3B">
              <w:rPr>
                <w:color w:val="000000"/>
                <w:sz w:val="20"/>
                <w:szCs w:val="20"/>
              </w:rPr>
              <w:t xml:space="preserve"> материал</w:t>
            </w:r>
            <w:r w:rsidRPr="00211E3B">
              <w:rPr>
                <w:color w:val="000000"/>
                <w:sz w:val="20"/>
                <w:szCs w:val="20"/>
              </w:rPr>
              <w:t>ь</w:t>
            </w:r>
            <w:r w:rsidRPr="00211E3B">
              <w:rPr>
                <w:color w:val="000000"/>
                <w:sz w:val="20"/>
                <w:szCs w:val="20"/>
              </w:rPr>
              <w:t>ная база фтизиатр</w:t>
            </w:r>
            <w:r w:rsidRPr="00211E3B">
              <w:rPr>
                <w:color w:val="000000"/>
                <w:sz w:val="20"/>
                <w:szCs w:val="20"/>
              </w:rPr>
              <w:t>и</w:t>
            </w:r>
            <w:r w:rsidRPr="00211E3B">
              <w:rPr>
                <w:color w:val="000000"/>
                <w:sz w:val="20"/>
                <w:szCs w:val="20"/>
              </w:rPr>
              <w:t>ческой службы;</w:t>
            </w:r>
          </w:p>
          <w:p w:rsidR="00726150" w:rsidRDefault="00726150" w:rsidP="0027709E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</w:t>
            </w:r>
            <w:r w:rsidRPr="00211E3B">
              <w:rPr>
                <w:color w:val="000000"/>
                <w:sz w:val="20"/>
                <w:szCs w:val="20"/>
              </w:rPr>
              <w:t xml:space="preserve"> мер по раннему выявлению туберкулеза, по</w:t>
            </w:r>
            <w:r w:rsidRPr="00211E3B">
              <w:rPr>
                <w:color w:val="000000"/>
                <w:sz w:val="20"/>
                <w:szCs w:val="20"/>
              </w:rPr>
              <w:t>л</w:t>
            </w:r>
            <w:r w:rsidRPr="00211E3B">
              <w:rPr>
                <w:color w:val="000000"/>
                <w:sz w:val="20"/>
                <w:szCs w:val="20"/>
              </w:rPr>
              <w:t>ному охвату леч</w:t>
            </w:r>
            <w:r w:rsidRPr="00211E3B">
              <w:rPr>
                <w:color w:val="000000"/>
                <w:sz w:val="20"/>
                <w:szCs w:val="20"/>
              </w:rPr>
              <w:t>е</w:t>
            </w:r>
            <w:r w:rsidRPr="00211E3B">
              <w:rPr>
                <w:color w:val="000000"/>
                <w:sz w:val="20"/>
                <w:szCs w:val="20"/>
              </w:rPr>
              <w:t>нием больных, в том числе с усто</w:t>
            </w:r>
            <w:r w:rsidRPr="00211E3B">
              <w:rPr>
                <w:color w:val="000000"/>
                <w:sz w:val="20"/>
                <w:szCs w:val="20"/>
              </w:rPr>
              <w:t>й</w:t>
            </w:r>
            <w:r w:rsidRPr="00211E3B">
              <w:rPr>
                <w:color w:val="000000"/>
                <w:sz w:val="20"/>
                <w:szCs w:val="20"/>
              </w:rPr>
              <w:t>чивыми формами заболевания.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2018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554,2</w:t>
            </w:r>
            <w:r w:rsidRPr="005B7C56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554,2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перевыполнено.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21.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Смертность от дорожно-транспортных происшествий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A2224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</w:rPr>
              <w:t>12,5 случая на 100 тыс. населения</w:t>
            </w:r>
            <w:r>
              <w:rPr>
                <w:sz w:val="20"/>
                <w:szCs w:val="20"/>
              </w:rPr>
              <w:t>.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Организованы</w:t>
            </w:r>
            <w:r w:rsidRPr="00372DD5">
              <w:rPr>
                <w:color w:val="000000"/>
                <w:sz w:val="20"/>
                <w:szCs w:val="20"/>
              </w:rPr>
              <w:t xml:space="preserve"> д</w:t>
            </w:r>
            <w:r w:rsidRPr="00372DD5">
              <w:rPr>
                <w:color w:val="000000"/>
                <w:sz w:val="20"/>
                <w:szCs w:val="20"/>
              </w:rPr>
              <w:t>о</w:t>
            </w:r>
            <w:r w:rsidRPr="00372DD5">
              <w:rPr>
                <w:color w:val="000000"/>
                <w:sz w:val="20"/>
                <w:szCs w:val="20"/>
              </w:rPr>
              <w:t>полнительные бр</w:t>
            </w:r>
            <w:r w:rsidRPr="00372DD5">
              <w:rPr>
                <w:color w:val="000000"/>
                <w:sz w:val="20"/>
                <w:szCs w:val="20"/>
              </w:rPr>
              <w:t>и</w:t>
            </w:r>
            <w:r w:rsidRPr="00372DD5">
              <w:rPr>
                <w:color w:val="000000"/>
                <w:sz w:val="20"/>
                <w:szCs w:val="20"/>
              </w:rPr>
              <w:t>гады скорой мед</w:t>
            </w:r>
            <w:r w:rsidRPr="00372DD5">
              <w:rPr>
                <w:color w:val="000000"/>
                <w:sz w:val="20"/>
                <w:szCs w:val="20"/>
              </w:rPr>
              <w:t>и</w:t>
            </w:r>
            <w:r w:rsidRPr="00372DD5">
              <w:rPr>
                <w:color w:val="000000"/>
                <w:sz w:val="20"/>
                <w:szCs w:val="20"/>
              </w:rPr>
              <w:t>цинской помощи в учреждениях, ра</w:t>
            </w:r>
            <w:r w:rsidRPr="00372DD5">
              <w:rPr>
                <w:color w:val="000000"/>
                <w:sz w:val="20"/>
                <w:szCs w:val="20"/>
              </w:rPr>
              <w:t>с</w:t>
            </w:r>
            <w:r w:rsidRPr="00372DD5">
              <w:rPr>
                <w:color w:val="000000"/>
                <w:sz w:val="20"/>
                <w:szCs w:val="20"/>
              </w:rPr>
              <w:t>положенных вблизи федеральных трасс. Отработаны схемы доставки постр</w:t>
            </w:r>
            <w:r w:rsidRPr="00372DD5">
              <w:rPr>
                <w:color w:val="000000"/>
                <w:sz w:val="20"/>
                <w:szCs w:val="20"/>
              </w:rPr>
              <w:t>а</w:t>
            </w:r>
            <w:r w:rsidRPr="00372DD5">
              <w:rPr>
                <w:color w:val="000000"/>
                <w:sz w:val="20"/>
                <w:szCs w:val="20"/>
              </w:rPr>
              <w:t>давших при ДТП в учреждения здрав</w:t>
            </w:r>
            <w:r w:rsidRPr="00372DD5">
              <w:rPr>
                <w:color w:val="000000"/>
                <w:sz w:val="20"/>
                <w:szCs w:val="20"/>
              </w:rPr>
              <w:t>о</w:t>
            </w:r>
            <w:r w:rsidRPr="00372DD5">
              <w:rPr>
                <w:color w:val="000000"/>
                <w:sz w:val="20"/>
                <w:szCs w:val="20"/>
              </w:rPr>
              <w:t>охранения.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372DD5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372DD5">
              <w:rPr>
                <w:sz w:val="20"/>
                <w:szCs w:val="20"/>
              </w:rPr>
              <w:t>Рост смертности обусловлен ув</w:t>
            </w:r>
            <w:r w:rsidRPr="00372DD5">
              <w:rPr>
                <w:sz w:val="20"/>
                <w:szCs w:val="20"/>
              </w:rPr>
              <w:t>е</w:t>
            </w:r>
            <w:r w:rsidRPr="00372DD5">
              <w:rPr>
                <w:sz w:val="20"/>
                <w:szCs w:val="20"/>
              </w:rPr>
              <w:t xml:space="preserve">личением числа ДТП и тяжестью полученных травм.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22.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Младенческая смертность</w:t>
            </w:r>
          </w:p>
        </w:tc>
      </w:tr>
      <w:tr w:rsidR="00726150" w:rsidRPr="005B7C56" w:rsidTr="00EF2122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A2224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</w:rPr>
              <w:t xml:space="preserve">9,0 на 1 тыс. </w:t>
            </w:r>
            <w:proofErr w:type="gramStart"/>
            <w:r w:rsidRPr="005B7C56">
              <w:rPr>
                <w:sz w:val="20"/>
                <w:szCs w:val="20"/>
              </w:rPr>
              <w:t>родившихся</w:t>
            </w:r>
            <w:proofErr w:type="gramEnd"/>
            <w:r w:rsidRPr="005B7C56">
              <w:rPr>
                <w:sz w:val="20"/>
                <w:szCs w:val="20"/>
              </w:rPr>
              <w:t xml:space="preserve"> живыми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перевыполнено.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2F543B">
        <w:tc>
          <w:tcPr>
            <w:tcW w:w="15276" w:type="dxa"/>
            <w:gridSpan w:val="11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года N 599 «О мерах по реализации государственной политики в области образования и науки»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23.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Доступность дошкольного образования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Открытие новых групп в образов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тельных учрежд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ниях, реализующих основную общео</w:t>
            </w:r>
            <w:r w:rsidRPr="005B7C56">
              <w:rPr>
                <w:sz w:val="20"/>
                <w:szCs w:val="20"/>
              </w:rPr>
              <w:t>б</w:t>
            </w:r>
            <w:r w:rsidRPr="005B7C56">
              <w:rPr>
                <w:sz w:val="20"/>
                <w:szCs w:val="20"/>
              </w:rPr>
              <w:t>разовательную 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грамму дошкольн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го образования, в том числе кап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тальный ремонт учреждений, нах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дящихся в неудо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летворительном техническом с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стоянии, при усл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вии отк</w:t>
            </w:r>
            <w:r>
              <w:rPr>
                <w:sz w:val="20"/>
                <w:szCs w:val="20"/>
              </w:rPr>
              <w:t>рытия в них дополнительных мест.</w:t>
            </w:r>
            <w:r w:rsidRPr="005B7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>Увеличение мест в дошкольных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зовательных учре</w:t>
            </w:r>
            <w:r w:rsidRPr="005B7C56">
              <w:rPr>
                <w:sz w:val="20"/>
                <w:szCs w:val="20"/>
              </w:rPr>
              <w:t>ж</w:t>
            </w:r>
            <w:r w:rsidRPr="005B7C56">
              <w:rPr>
                <w:sz w:val="20"/>
                <w:szCs w:val="20"/>
              </w:rPr>
              <w:t>дения на 9784 ме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а.</w:t>
            </w:r>
            <w:proofErr w:type="gramEnd"/>
            <w:r>
              <w:rPr>
                <w:sz w:val="20"/>
                <w:szCs w:val="20"/>
              </w:rPr>
              <w:t xml:space="preserve"> У</w:t>
            </w:r>
            <w:r w:rsidRPr="00EE70E6">
              <w:rPr>
                <w:sz w:val="20"/>
                <w:szCs w:val="20"/>
              </w:rPr>
              <w:t>ровень обесп</w:t>
            </w:r>
            <w:r w:rsidRPr="00EE70E6">
              <w:rPr>
                <w:sz w:val="20"/>
                <w:szCs w:val="20"/>
              </w:rPr>
              <w:t>е</w:t>
            </w:r>
            <w:r w:rsidRPr="00EE70E6">
              <w:rPr>
                <w:sz w:val="20"/>
                <w:szCs w:val="20"/>
              </w:rPr>
              <w:t>ченности местами в детских дошкол</w:t>
            </w:r>
            <w:r w:rsidRPr="00EE70E6">
              <w:rPr>
                <w:sz w:val="20"/>
                <w:szCs w:val="20"/>
              </w:rPr>
              <w:t>ь</w:t>
            </w:r>
            <w:r w:rsidRPr="00EE70E6">
              <w:rPr>
                <w:sz w:val="20"/>
                <w:szCs w:val="20"/>
              </w:rPr>
              <w:t xml:space="preserve">ных учреждениях в регионе в 2013 году достиг </w:t>
            </w:r>
            <w:r>
              <w:rPr>
                <w:sz w:val="20"/>
                <w:szCs w:val="20"/>
              </w:rPr>
              <w:t>89,0</w:t>
            </w:r>
            <w:r w:rsidRPr="00EE70E6">
              <w:rPr>
                <w:sz w:val="20"/>
                <w:szCs w:val="20"/>
              </w:rPr>
              <w:t>% (по России – 63,7%)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2016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bookmarkStart w:id="0" w:name="OLE_LINK1"/>
            <w:r w:rsidRPr="005B7C56">
              <w:rPr>
                <w:color w:val="000000"/>
                <w:sz w:val="20"/>
                <w:szCs w:val="20"/>
              </w:rPr>
              <w:t xml:space="preserve"> год</w:t>
            </w:r>
            <w:bookmarkEnd w:id="0"/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379,2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379,2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7C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на 2013 год выполнено.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Проведение конку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са среди индивид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альных предприн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мателей, оказ</w:t>
            </w:r>
            <w:r w:rsidRPr="005B7C56">
              <w:rPr>
                <w:sz w:val="20"/>
                <w:szCs w:val="20"/>
              </w:rPr>
              <w:t>ы</w:t>
            </w:r>
            <w:r w:rsidRPr="005B7C56">
              <w:rPr>
                <w:sz w:val="20"/>
                <w:szCs w:val="20"/>
              </w:rPr>
              <w:t>вающих услуги 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школьного образ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вания или услуги по уходу и присмотру за дошкольниками «Частный (семе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ный) детский сад» на получение им</w:t>
            </w:r>
            <w:r>
              <w:rPr>
                <w:sz w:val="20"/>
                <w:szCs w:val="20"/>
              </w:rPr>
              <w:t xml:space="preserve"> </w:t>
            </w:r>
            <w:r w:rsidRPr="005B7C56">
              <w:rPr>
                <w:sz w:val="20"/>
                <w:szCs w:val="20"/>
              </w:rPr>
              <w:t>материальной по</w:t>
            </w:r>
            <w:r w:rsidRPr="005B7C56">
              <w:rPr>
                <w:sz w:val="20"/>
                <w:szCs w:val="20"/>
              </w:rPr>
              <w:t>д</w:t>
            </w:r>
            <w:r w:rsidRPr="005B7C56">
              <w:rPr>
                <w:sz w:val="20"/>
                <w:szCs w:val="20"/>
              </w:rPr>
              <w:t>держки»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Увеличение мест в дошкольных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зовательных учре</w:t>
            </w:r>
            <w:r w:rsidRPr="005B7C56">
              <w:rPr>
                <w:sz w:val="20"/>
                <w:szCs w:val="20"/>
              </w:rPr>
              <w:t>ж</w:t>
            </w:r>
            <w:r w:rsidRPr="005B7C56">
              <w:rPr>
                <w:sz w:val="20"/>
                <w:szCs w:val="20"/>
              </w:rPr>
              <w:t>дения</w:t>
            </w:r>
            <w:r>
              <w:rPr>
                <w:sz w:val="20"/>
                <w:szCs w:val="20"/>
              </w:rPr>
              <w:t>х</w:t>
            </w:r>
            <w:r w:rsidRPr="005B7C56">
              <w:rPr>
                <w:sz w:val="20"/>
                <w:szCs w:val="20"/>
              </w:rPr>
              <w:t xml:space="preserve"> на 216 мест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2016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24.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Приказ Гла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ного упра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ления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зования и молодежной политики Алтайского края от 20.02.2014     № 1023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плана мероприятий по увеличению доли занятого населения в возрасте от 25 до 65 лет, прошедшего повышение квал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фикации и (или) профессиональную подготовку, в общей численности зан</w:t>
            </w:r>
            <w:r w:rsidRPr="005B7C56"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>того в экономике населения этой во</w:t>
            </w:r>
            <w:r w:rsidRPr="005B7C56">
              <w:rPr>
                <w:sz w:val="20"/>
                <w:szCs w:val="20"/>
              </w:rPr>
              <w:t>з</w:t>
            </w:r>
            <w:r w:rsidRPr="005B7C56">
              <w:rPr>
                <w:sz w:val="20"/>
                <w:szCs w:val="20"/>
              </w:rPr>
              <w:t>растной группы до 37%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Статистические </w:t>
            </w:r>
            <w:r>
              <w:rPr>
                <w:sz w:val="20"/>
                <w:szCs w:val="20"/>
              </w:rPr>
              <w:t>д</w:t>
            </w:r>
            <w:r w:rsidRPr="005B7C56">
              <w:rPr>
                <w:sz w:val="20"/>
                <w:szCs w:val="20"/>
              </w:rPr>
              <w:t>анные будут пр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ставляться, нач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ная с отчета за 2014 год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2015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25.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рожной карты») «Изменения в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расли «Образов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ние», направленные на повышение э</w:t>
            </w:r>
            <w:r w:rsidRPr="005B7C56">
              <w:rPr>
                <w:sz w:val="20"/>
                <w:szCs w:val="20"/>
              </w:rPr>
              <w:t>ф</w:t>
            </w:r>
            <w:r w:rsidRPr="005B7C56">
              <w:rPr>
                <w:sz w:val="20"/>
                <w:szCs w:val="20"/>
              </w:rPr>
              <w:t>фективности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зования и науки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>
              <w:rPr>
                <w:sz w:val="20"/>
                <w:szCs w:val="20"/>
              </w:rPr>
              <w:t>59 %.</w:t>
            </w:r>
            <w:r w:rsidRPr="005B7C5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2020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9648,0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9648,0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на 2013 год выполнено.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26.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образовательных организаций среднего профессионального образования, здания которых приспособлены для обучения лиц с ограниченными возможностями здоровья, в общем числе соответствующих организаций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рожной карты») «Изменения в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расли «Образов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ние», направленные на повышение э</w:t>
            </w:r>
            <w:r w:rsidRPr="005B7C56">
              <w:rPr>
                <w:sz w:val="20"/>
                <w:szCs w:val="20"/>
              </w:rPr>
              <w:t>ф</w:t>
            </w:r>
            <w:r w:rsidRPr="005B7C56">
              <w:rPr>
                <w:sz w:val="20"/>
                <w:szCs w:val="20"/>
              </w:rPr>
              <w:t>фективности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зования и науки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2013 год - </w:t>
            </w:r>
            <w:r w:rsidRPr="005B7C56">
              <w:rPr>
                <w:sz w:val="20"/>
                <w:szCs w:val="20"/>
              </w:rPr>
              <w:t>6,4 %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2020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B038A9" w:rsidRDefault="00726150" w:rsidP="00B038A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D05CCD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27.</w:t>
            </w:r>
          </w:p>
        </w:tc>
        <w:tc>
          <w:tcPr>
            <w:tcW w:w="14601" w:type="dxa"/>
            <w:gridSpan w:val="10"/>
          </w:tcPr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Доля внутренних затрат на исследования и разработки в валовом региональном продукте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Постановл</w:t>
            </w:r>
            <w:r w:rsidRPr="00D05CC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D05CCD">
              <w:rPr>
                <w:sz w:val="20"/>
                <w:szCs w:val="20"/>
              </w:rPr>
              <w:t xml:space="preserve"> Админ</w:t>
            </w:r>
            <w:r w:rsidRPr="00D05CCD">
              <w:rPr>
                <w:sz w:val="20"/>
                <w:szCs w:val="20"/>
              </w:rPr>
              <w:t>и</w:t>
            </w:r>
            <w:r w:rsidRPr="00D05CCD">
              <w:rPr>
                <w:sz w:val="20"/>
                <w:szCs w:val="20"/>
              </w:rPr>
              <w:t>страции края от 22.06.2013 № 328,</w:t>
            </w:r>
          </w:p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 xml:space="preserve">от 31.08.2009 № 376 </w:t>
            </w:r>
          </w:p>
        </w:tc>
        <w:tc>
          <w:tcPr>
            <w:tcW w:w="1984" w:type="dxa"/>
          </w:tcPr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Формирование ко</w:t>
            </w:r>
            <w:r w:rsidRPr="00D05CCD">
              <w:rPr>
                <w:sz w:val="20"/>
                <w:szCs w:val="20"/>
              </w:rPr>
              <w:t>н</w:t>
            </w:r>
            <w:r w:rsidRPr="00D05CCD">
              <w:rPr>
                <w:sz w:val="20"/>
                <w:szCs w:val="20"/>
              </w:rPr>
              <w:t>курентоспособного сектора исследов</w:t>
            </w:r>
            <w:r w:rsidRPr="00D05CCD">
              <w:rPr>
                <w:sz w:val="20"/>
                <w:szCs w:val="20"/>
              </w:rPr>
              <w:t>а</w:t>
            </w:r>
            <w:r w:rsidRPr="00D05CCD">
              <w:rPr>
                <w:sz w:val="20"/>
                <w:szCs w:val="20"/>
              </w:rPr>
              <w:t>ний и разработок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D05CCD" w:rsidRDefault="00726150" w:rsidP="0027709E">
            <w:pPr>
              <w:keepNext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D05CCD">
              <w:rPr>
                <w:bCs/>
                <w:sz w:val="20"/>
                <w:szCs w:val="20"/>
              </w:rPr>
              <w:t>инансов</w:t>
            </w:r>
            <w:r>
              <w:rPr>
                <w:bCs/>
                <w:sz w:val="20"/>
                <w:szCs w:val="20"/>
              </w:rPr>
              <w:t>ая</w:t>
            </w:r>
            <w:r w:rsidRPr="00D05CCD">
              <w:rPr>
                <w:bCs/>
                <w:sz w:val="20"/>
                <w:szCs w:val="20"/>
              </w:rPr>
              <w:t xml:space="preserve"> по</w:t>
            </w:r>
            <w:r w:rsidRPr="00D05CCD">
              <w:rPr>
                <w:bCs/>
                <w:sz w:val="20"/>
                <w:szCs w:val="20"/>
              </w:rPr>
              <w:t>д</w:t>
            </w:r>
            <w:r w:rsidRPr="00D05CCD">
              <w:rPr>
                <w:bCs/>
                <w:sz w:val="20"/>
                <w:szCs w:val="20"/>
              </w:rPr>
              <w:t>держк</w:t>
            </w:r>
            <w:r>
              <w:rPr>
                <w:bCs/>
                <w:sz w:val="20"/>
                <w:szCs w:val="20"/>
              </w:rPr>
              <w:t>а</w:t>
            </w:r>
            <w:r w:rsidRPr="00D05CCD">
              <w:rPr>
                <w:bCs/>
                <w:sz w:val="20"/>
                <w:szCs w:val="20"/>
              </w:rPr>
              <w:t xml:space="preserve"> по провед</w:t>
            </w:r>
            <w:r w:rsidRPr="00D05CCD">
              <w:rPr>
                <w:bCs/>
                <w:sz w:val="20"/>
                <w:szCs w:val="20"/>
              </w:rPr>
              <w:t>е</w:t>
            </w:r>
            <w:r w:rsidRPr="00D05CCD">
              <w:rPr>
                <w:bCs/>
                <w:sz w:val="20"/>
                <w:szCs w:val="20"/>
              </w:rPr>
              <w:t xml:space="preserve">нию исследований </w:t>
            </w:r>
            <w:r>
              <w:rPr>
                <w:bCs/>
                <w:sz w:val="20"/>
                <w:szCs w:val="20"/>
              </w:rPr>
              <w:t>предоставлена</w:t>
            </w:r>
            <w:r w:rsidRPr="00D05CCD">
              <w:rPr>
                <w:bCs/>
                <w:sz w:val="20"/>
                <w:szCs w:val="20"/>
              </w:rPr>
              <w:t xml:space="preserve"> по 57 проектам.</w:t>
            </w:r>
          </w:p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Проведен конкурс среди научных, н</w:t>
            </w:r>
            <w:r w:rsidRPr="00D05CCD">
              <w:rPr>
                <w:sz w:val="20"/>
                <w:szCs w:val="20"/>
              </w:rPr>
              <w:t>а</w:t>
            </w:r>
            <w:r w:rsidRPr="00D05CCD">
              <w:rPr>
                <w:sz w:val="20"/>
                <w:szCs w:val="20"/>
              </w:rPr>
              <w:t>учно-педагогических р</w:t>
            </w:r>
            <w:r w:rsidRPr="00D05CCD">
              <w:rPr>
                <w:sz w:val="20"/>
                <w:szCs w:val="20"/>
              </w:rPr>
              <w:t>а</w:t>
            </w:r>
            <w:r w:rsidRPr="00D05CCD">
              <w:rPr>
                <w:sz w:val="20"/>
                <w:szCs w:val="20"/>
              </w:rPr>
              <w:t>ботников и студе</w:t>
            </w:r>
            <w:r w:rsidRPr="00D05CCD">
              <w:rPr>
                <w:sz w:val="20"/>
                <w:szCs w:val="20"/>
              </w:rPr>
              <w:t>н</w:t>
            </w:r>
            <w:r w:rsidRPr="00D05CCD">
              <w:rPr>
                <w:sz w:val="20"/>
                <w:szCs w:val="20"/>
              </w:rPr>
              <w:t>тов, участвующих в решении задач с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циально-экономического развития Алтайск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го края.</w:t>
            </w:r>
          </w:p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</w:t>
            </w:r>
            <w:r w:rsidRPr="005B7C56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2013 год, по оценке, - 0,38%.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  <w:p w:rsidR="00726150" w:rsidRPr="00D05CCD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D05CCD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D05CCD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D05CCD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726150" w:rsidRPr="00D05CCD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726150" w:rsidRPr="00D05CCD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Из общего числа поддержанных проектов 51 проект профинансир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ван в рамках совместных реги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нальных конкурсов Российского фонда фундаментальных исслед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ваний и Российского гуманитарн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го научного фонда. Выполнение работ на паритетных условиях п</w:t>
            </w:r>
            <w:r w:rsidRPr="00D05CCD">
              <w:rPr>
                <w:sz w:val="20"/>
                <w:szCs w:val="20"/>
              </w:rPr>
              <w:t>о</w:t>
            </w:r>
            <w:r w:rsidRPr="00D05CCD">
              <w:rPr>
                <w:sz w:val="20"/>
                <w:szCs w:val="20"/>
              </w:rPr>
              <w:t>зволило привлечь 8 млн</w:t>
            </w:r>
            <w:r>
              <w:rPr>
                <w:sz w:val="20"/>
                <w:szCs w:val="20"/>
              </w:rPr>
              <w:t>.</w:t>
            </w:r>
            <w:r w:rsidRPr="00D05CCD">
              <w:rPr>
                <w:sz w:val="20"/>
                <w:szCs w:val="20"/>
              </w:rPr>
              <w:t xml:space="preserve"> рублей средств федерального бюджета.</w:t>
            </w:r>
          </w:p>
          <w:p w:rsidR="00726150" w:rsidRPr="00D05CCD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726150" w:rsidRPr="005B7C56" w:rsidTr="002F543B">
        <w:tc>
          <w:tcPr>
            <w:tcW w:w="15276" w:type="dxa"/>
            <w:gridSpan w:val="11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года N 600 «О мерах по обеспечению граждан Российской Федерации доступным и комфортным жильем и повышению качества жилищно-коммунальных услуг»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28.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Распоряжение Администр</w:t>
            </w:r>
            <w:r w:rsidRPr="005B7C56">
              <w:rPr>
                <w:rStyle w:val="3Exact"/>
                <w:sz w:val="20"/>
                <w:szCs w:val="20"/>
              </w:rPr>
              <w:t>а</w:t>
            </w:r>
            <w:r w:rsidRPr="005B7C56">
              <w:rPr>
                <w:rStyle w:val="3Exact"/>
                <w:sz w:val="20"/>
                <w:szCs w:val="20"/>
              </w:rPr>
              <w:t>ции Алтайск</w:t>
            </w:r>
            <w:r w:rsidRPr="005B7C56">
              <w:rPr>
                <w:rStyle w:val="3Exact"/>
                <w:sz w:val="20"/>
                <w:szCs w:val="20"/>
              </w:rPr>
              <w:t>о</w:t>
            </w:r>
            <w:r w:rsidRPr="005B7C56">
              <w:rPr>
                <w:rStyle w:val="3Exact"/>
                <w:sz w:val="20"/>
                <w:szCs w:val="20"/>
              </w:rPr>
              <w:t xml:space="preserve">го края от 24.05.2013 </w:t>
            </w:r>
          </w:p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№ 152-р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Содействие муниц</w:t>
            </w:r>
            <w:r w:rsidRPr="005B7C56">
              <w:rPr>
                <w:rStyle w:val="3Exact"/>
                <w:sz w:val="20"/>
                <w:szCs w:val="20"/>
              </w:rPr>
              <w:t>и</w:t>
            </w:r>
            <w:r w:rsidRPr="005B7C56">
              <w:rPr>
                <w:rStyle w:val="3Exact"/>
                <w:sz w:val="20"/>
                <w:szCs w:val="20"/>
              </w:rPr>
              <w:t>пальным образов</w:t>
            </w:r>
            <w:r w:rsidRPr="005B7C56">
              <w:rPr>
                <w:rStyle w:val="3Exact"/>
                <w:sz w:val="20"/>
                <w:szCs w:val="20"/>
              </w:rPr>
              <w:t>а</w:t>
            </w:r>
            <w:r w:rsidRPr="005B7C56">
              <w:rPr>
                <w:rStyle w:val="3Exact"/>
                <w:sz w:val="20"/>
                <w:szCs w:val="20"/>
              </w:rPr>
              <w:t>ниям и коммерч</w:t>
            </w:r>
            <w:r w:rsidRPr="005B7C56">
              <w:rPr>
                <w:rStyle w:val="3Exact"/>
                <w:sz w:val="20"/>
                <w:szCs w:val="20"/>
              </w:rPr>
              <w:t>е</w:t>
            </w:r>
            <w:r w:rsidRPr="005B7C56">
              <w:rPr>
                <w:rStyle w:val="3Exact"/>
                <w:sz w:val="20"/>
                <w:szCs w:val="20"/>
              </w:rPr>
              <w:t>ским структурам по привлечению зае</w:t>
            </w:r>
            <w:r w:rsidRPr="005B7C56">
              <w:rPr>
                <w:rStyle w:val="3Exact"/>
                <w:sz w:val="20"/>
                <w:szCs w:val="20"/>
              </w:rPr>
              <w:t>м</w:t>
            </w:r>
            <w:r w:rsidRPr="005B7C56">
              <w:rPr>
                <w:rStyle w:val="3Exact"/>
                <w:sz w:val="20"/>
                <w:szCs w:val="20"/>
              </w:rPr>
              <w:t>ных сре</w:t>
            </w:r>
            <w:proofErr w:type="gramStart"/>
            <w:r w:rsidRPr="005B7C56">
              <w:rPr>
                <w:rStyle w:val="3Exact"/>
                <w:sz w:val="20"/>
                <w:szCs w:val="20"/>
              </w:rPr>
              <w:t>дств дл</w:t>
            </w:r>
            <w:proofErr w:type="gramEnd"/>
            <w:r w:rsidRPr="005B7C56">
              <w:rPr>
                <w:rStyle w:val="3Exact"/>
                <w:sz w:val="20"/>
                <w:szCs w:val="20"/>
              </w:rPr>
              <w:t>я к</w:t>
            </w:r>
            <w:r w:rsidRPr="005B7C56">
              <w:rPr>
                <w:rStyle w:val="3Exact"/>
                <w:sz w:val="20"/>
                <w:szCs w:val="20"/>
              </w:rPr>
              <w:t>а</w:t>
            </w:r>
            <w:r w:rsidRPr="005B7C56">
              <w:rPr>
                <w:rStyle w:val="3Exact"/>
                <w:sz w:val="20"/>
                <w:szCs w:val="20"/>
              </w:rPr>
              <w:t>питальных вложений в системы тепло-, водосна</w:t>
            </w:r>
            <w:r w:rsidRPr="005B7C56">
              <w:rPr>
                <w:rStyle w:val="3Exact"/>
                <w:sz w:val="20"/>
                <w:szCs w:val="20"/>
              </w:rPr>
              <w:softHyphen/>
              <w:t>бжения и очистки сточных вод</w:t>
            </w:r>
            <w:r>
              <w:rPr>
                <w:rStyle w:val="3Exact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0072B7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Значение показат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ля по итогам 2013 года составило 6,0%.</w:t>
            </w:r>
          </w:p>
          <w:p w:rsidR="00726150" w:rsidRPr="000072B7" w:rsidRDefault="00726150" w:rsidP="0027709E">
            <w:pPr>
              <w:pStyle w:val="ConsPlusNormal"/>
              <w:keepNext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Д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ля привлечения частных инвестиций утвержден график конкурсной передачи коммунальной и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фраструктуры в до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госрочную аренду (концессию). 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2017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на 2013 год выполнено.</w:t>
            </w:r>
          </w:p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29.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>Количество лет, необходимых семье, состоящей из 3 человек, для приобретения стандартной квартиры общей площадью 54 кв. м с учетом среднего годового совоку</w:t>
            </w:r>
            <w:r w:rsidRPr="005B7C56">
              <w:rPr>
                <w:sz w:val="20"/>
                <w:szCs w:val="20"/>
              </w:rPr>
              <w:t>п</w:t>
            </w:r>
            <w:r w:rsidRPr="005B7C56">
              <w:rPr>
                <w:sz w:val="20"/>
                <w:szCs w:val="20"/>
              </w:rPr>
              <w:t>ного дохода семьи (создание для граждан Российской Федерации возможности улучшения жилищных условий не реже одного раза в 15 лет)</w:t>
            </w:r>
            <w:proofErr w:type="gramEnd"/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Постановл</w:t>
            </w:r>
            <w:r w:rsidRPr="005B7C56">
              <w:rPr>
                <w:rStyle w:val="3Exact"/>
                <w:sz w:val="20"/>
                <w:szCs w:val="20"/>
              </w:rPr>
              <w:t>е</w:t>
            </w:r>
            <w:r w:rsidRPr="005B7C56">
              <w:rPr>
                <w:rStyle w:val="3Exact"/>
                <w:sz w:val="20"/>
                <w:szCs w:val="20"/>
              </w:rPr>
              <w:t>ние Админ</w:t>
            </w:r>
            <w:r w:rsidRPr="005B7C56">
              <w:rPr>
                <w:rStyle w:val="3Exact"/>
                <w:sz w:val="20"/>
                <w:szCs w:val="20"/>
              </w:rPr>
              <w:t>и</w:t>
            </w:r>
            <w:r w:rsidRPr="005B7C56">
              <w:rPr>
                <w:rStyle w:val="3Exact"/>
                <w:sz w:val="20"/>
                <w:szCs w:val="20"/>
              </w:rPr>
              <w:t>страции А</w:t>
            </w:r>
            <w:r w:rsidRPr="005B7C56">
              <w:rPr>
                <w:rStyle w:val="3Exact"/>
                <w:sz w:val="20"/>
                <w:szCs w:val="20"/>
              </w:rPr>
              <w:t>л</w:t>
            </w:r>
            <w:r w:rsidRPr="005B7C56">
              <w:rPr>
                <w:rStyle w:val="3Exact"/>
                <w:sz w:val="20"/>
                <w:szCs w:val="20"/>
              </w:rPr>
              <w:t>тайского края</w:t>
            </w:r>
            <w:r>
              <w:rPr>
                <w:rStyle w:val="3Exact"/>
                <w:sz w:val="20"/>
                <w:szCs w:val="20"/>
              </w:rPr>
              <w:t xml:space="preserve"> </w:t>
            </w:r>
            <w:r w:rsidRPr="005B7C56">
              <w:rPr>
                <w:rStyle w:val="3Exact"/>
                <w:sz w:val="20"/>
                <w:szCs w:val="20"/>
              </w:rPr>
              <w:t xml:space="preserve"> от 31.12.2010 </w:t>
            </w:r>
          </w:p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№ 596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Реализация плана мероприятий («д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рожной карты»)  «Улучшение пре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д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принимательского климата в сфере строительства в А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тайском крае»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152DB7" w:rsidRDefault="00726150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Снижение админис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ративных барьеров в строительст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ве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.</w:t>
            </w:r>
          </w:p>
          <w:p w:rsidR="00726150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Экспертно: в 2013 году семье, состо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я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щей из 3 человек, для приобретения ста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 w:rsidRPr="00B665DA">
              <w:rPr>
                <w:rStyle w:val="3Exact"/>
                <w:rFonts w:eastAsiaTheme="minorEastAsia"/>
                <w:sz w:val="20"/>
                <w:szCs w:val="20"/>
              </w:rPr>
              <w:t>дартной квартиры общей площадью 54 кв. м с учетом среднего годового совокупного дохода семьи необходимо было 18,5 лет.</w:t>
            </w:r>
          </w:p>
          <w:p w:rsidR="00726150" w:rsidRDefault="00726150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rPr>
                <w:rStyle w:val="3Exact"/>
                <w:rFonts w:eastAsiaTheme="minorEastAsia"/>
                <w:sz w:val="20"/>
                <w:szCs w:val="20"/>
              </w:rPr>
            </w:pP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Сформирован исче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р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пывающий перечень разрешительных и сопутствующих пр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цедур, необходимых для начала осущес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вления строительства и ввода в эксплуат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цию.</w:t>
            </w:r>
          </w:p>
          <w:p w:rsidR="00726150" w:rsidRPr="0027709E" w:rsidRDefault="00726150" w:rsidP="0027709E">
            <w:pPr>
              <w:keepNext/>
              <w:rPr>
                <w:rStyle w:val="3Exact"/>
                <w:rFonts w:eastAsiaTheme="minorEastAsia"/>
                <w:sz w:val="20"/>
                <w:szCs w:val="20"/>
              </w:rPr>
            </w:pP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Органами местного самоуправления г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родских округов и муниципальных ра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й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онов края подгото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в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лены и утверждены административные регламенты на оказ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ние муниципальных услуг по подготовке градостроительного плана земельного участка, по выдаче разрешений на строительство и ввод объектов в эксплу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тацию.</w:t>
            </w:r>
          </w:p>
          <w:p w:rsidR="00726150" w:rsidRPr="005B7C56" w:rsidRDefault="00726150" w:rsidP="0027709E">
            <w:pPr>
              <w:pStyle w:val="ConsPlusNormal"/>
              <w:keepNext/>
            </w:pP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Количество необх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димых процедур и срок их исполнения приняты в соответс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вии с действующими нормативными акт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ми. Дополнительные административные процедуры сверх процедур, устано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в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ленных на федерал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ь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ном уровне, в Алта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й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ском крае не уст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27709E">
              <w:rPr>
                <w:rStyle w:val="3Exact"/>
                <w:rFonts w:eastAsiaTheme="minorEastAsia"/>
                <w:sz w:val="20"/>
                <w:szCs w:val="20"/>
              </w:rPr>
              <w:t>новлены.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5B7C56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30.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Средняя стоимость 1 квадратного метра общей площади жилья экономического класса (снижение стоимости одного квадратного метра жилья на 20 процентов путем увеличения объема ввода в эксплуатацию жилья экономического класса)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5B7C56">
              <w:rPr>
                <w:sz w:val="20"/>
                <w:szCs w:val="20"/>
              </w:rPr>
              <w:t xml:space="preserve">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25.09.2012 № 502</w:t>
            </w:r>
            <w:r>
              <w:rPr>
                <w:sz w:val="20"/>
                <w:szCs w:val="20"/>
              </w:rPr>
              <w:t>, от 31.12.2010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мер по повышению темпов жилищного стро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тельства в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ском крае</w:t>
            </w:r>
            <w:r>
              <w:rPr>
                <w:sz w:val="20"/>
                <w:szCs w:val="20"/>
              </w:rPr>
              <w:t>, 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ственной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 «Стимулиров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развития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Алтайском крае» на 2011-2015 годы.</w:t>
            </w:r>
          </w:p>
        </w:tc>
        <w:tc>
          <w:tcPr>
            <w:tcW w:w="1985" w:type="dxa"/>
          </w:tcPr>
          <w:p w:rsidR="00726150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>
              <w:rPr>
                <w:rStyle w:val="3Exact"/>
                <w:sz w:val="20"/>
                <w:szCs w:val="20"/>
              </w:rPr>
              <w:t>Значение показателя в 2013 году - 95,8%</w:t>
            </w:r>
            <w:r>
              <w:rPr>
                <w:rStyle w:val="ab"/>
                <w:spacing w:val="-5"/>
                <w:sz w:val="20"/>
                <w:szCs w:val="20"/>
              </w:rPr>
              <w:footnoteReference w:id="2"/>
            </w:r>
            <w:r>
              <w:rPr>
                <w:rStyle w:val="3Exact"/>
                <w:sz w:val="20"/>
                <w:szCs w:val="20"/>
              </w:rPr>
              <w:t xml:space="preserve"> к уровню 201</w:t>
            </w:r>
            <w:r>
              <w:rPr>
                <w:rStyle w:val="3Exact"/>
                <w:sz w:val="20"/>
                <w:szCs w:val="20"/>
                <w:lang w:val="en-US"/>
              </w:rPr>
              <w:t>1</w:t>
            </w:r>
            <w:r>
              <w:rPr>
                <w:rStyle w:val="3Exact"/>
                <w:sz w:val="20"/>
                <w:szCs w:val="20"/>
              </w:rPr>
              <w:t xml:space="preserve"> года.</w:t>
            </w:r>
          </w:p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rFonts w:eastAsiaTheme="minorEastAsia"/>
                <w:sz w:val="20"/>
                <w:szCs w:val="20"/>
              </w:rPr>
            </w:pPr>
            <w:r w:rsidRPr="00312C75">
              <w:rPr>
                <w:rStyle w:val="3Exact"/>
                <w:sz w:val="20"/>
                <w:szCs w:val="20"/>
              </w:rPr>
              <w:t xml:space="preserve">В 2013 году </w:t>
            </w:r>
            <w:r>
              <w:rPr>
                <w:rStyle w:val="3Exact"/>
                <w:sz w:val="20"/>
                <w:szCs w:val="20"/>
              </w:rPr>
              <w:t>введено в действие 663,4 тыс.кв.м жилых д</w:t>
            </w:r>
            <w:r>
              <w:rPr>
                <w:rStyle w:val="3Exact"/>
                <w:sz w:val="20"/>
                <w:szCs w:val="20"/>
              </w:rPr>
              <w:t>о</w:t>
            </w:r>
            <w:r>
              <w:rPr>
                <w:rStyle w:val="3Exact"/>
                <w:sz w:val="20"/>
                <w:szCs w:val="20"/>
              </w:rPr>
              <w:t>мов, что на 2,7% в</w:t>
            </w:r>
            <w:r>
              <w:rPr>
                <w:rStyle w:val="3Exact"/>
                <w:sz w:val="20"/>
                <w:szCs w:val="20"/>
              </w:rPr>
              <w:t>ы</w:t>
            </w:r>
            <w:r>
              <w:rPr>
                <w:rStyle w:val="3Exact"/>
                <w:sz w:val="20"/>
                <w:szCs w:val="20"/>
              </w:rPr>
              <w:t>ше уровня  2012 года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10271">
              <w:rPr>
                <w:rStyle w:val="3Exact"/>
                <w:sz w:val="20"/>
                <w:szCs w:val="20"/>
              </w:rPr>
              <w:t>Б</w:t>
            </w:r>
            <w:proofErr w:type="gramEnd"/>
            <w:r w:rsidRPr="00F10271">
              <w:rPr>
                <w:rStyle w:val="3Exact"/>
                <w:sz w:val="20"/>
                <w:szCs w:val="20"/>
              </w:rPr>
              <w:t>олее 9,6 тыс</w:t>
            </w:r>
            <w:r>
              <w:rPr>
                <w:rStyle w:val="3Exact"/>
                <w:sz w:val="20"/>
                <w:szCs w:val="20"/>
              </w:rPr>
              <w:t>. семей</w:t>
            </w:r>
            <w:r w:rsidRPr="00F10271">
              <w:rPr>
                <w:rStyle w:val="3Exact"/>
                <w:sz w:val="20"/>
                <w:szCs w:val="20"/>
              </w:rPr>
              <w:t xml:space="preserve"> улучшили жили</w:t>
            </w:r>
            <w:r w:rsidRPr="00F10271">
              <w:rPr>
                <w:rStyle w:val="3Exact"/>
                <w:sz w:val="20"/>
                <w:szCs w:val="20"/>
              </w:rPr>
              <w:t>щ</w:t>
            </w:r>
            <w:r w:rsidRPr="00F10271">
              <w:rPr>
                <w:rStyle w:val="3Exact"/>
                <w:sz w:val="20"/>
                <w:szCs w:val="20"/>
              </w:rPr>
              <w:t>ные условия за счет нового строительс</w:t>
            </w:r>
            <w:r w:rsidRPr="00F10271">
              <w:rPr>
                <w:rStyle w:val="3Exact"/>
                <w:sz w:val="20"/>
                <w:szCs w:val="20"/>
              </w:rPr>
              <w:t>т</w:t>
            </w:r>
            <w:r w:rsidRPr="00F10271">
              <w:rPr>
                <w:rStyle w:val="3Exact"/>
                <w:sz w:val="20"/>
                <w:szCs w:val="20"/>
              </w:rPr>
              <w:t>ва</w:t>
            </w:r>
            <w:r>
              <w:rPr>
                <w:rStyle w:val="3Exac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2017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F10271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F10271">
              <w:rPr>
                <w:rStyle w:val="3Exact"/>
                <w:sz w:val="20"/>
                <w:szCs w:val="20"/>
              </w:rPr>
              <w:t>По объему вводимого жилья край занимает 6 место среди субъектов СФО, 3 место - по объемам введе</w:t>
            </w:r>
            <w:r w:rsidRPr="00F10271">
              <w:rPr>
                <w:rStyle w:val="3Exact"/>
                <w:sz w:val="20"/>
                <w:szCs w:val="20"/>
              </w:rPr>
              <w:t>н</w:t>
            </w:r>
            <w:r w:rsidRPr="00F10271">
              <w:rPr>
                <w:rStyle w:val="3Exact"/>
                <w:sz w:val="20"/>
                <w:szCs w:val="20"/>
              </w:rPr>
              <w:t>ного жилья населением и лидирует (в течение ряда лет) по объемам жилья, построенного в сельской местности.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 xml:space="preserve">тайского края от 19.02.2013 № 77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краевой программы «</w:t>
            </w:r>
            <w:r w:rsidRPr="005B7C56">
              <w:rPr>
                <w:sz w:val="20"/>
                <w:szCs w:val="20"/>
              </w:rPr>
              <w:t>Разв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тие предприятий промышленности строительных мат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риалов и индустр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ального домостро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 xml:space="preserve">ния в Алтайском крае </w:t>
            </w:r>
            <w:r>
              <w:rPr>
                <w:sz w:val="20"/>
                <w:szCs w:val="20"/>
              </w:rPr>
              <w:t>до 2020 года».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sz w:val="20"/>
                <w:szCs w:val="20"/>
              </w:rPr>
            </w:pPr>
            <w:r>
              <w:rPr>
                <w:rStyle w:val="3Exact"/>
                <w:sz w:val="20"/>
                <w:szCs w:val="20"/>
              </w:rPr>
              <w:t>Индекс промышле</w:t>
            </w:r>
            <w:r>
              <w:rPr>
                <w:rStyle w:val="3Exact"/>
                <w:sz w:val="20"/>
                <w:szCs w:val="20"/>
              </w:rPr>
              <w:t>н</w:t>
            </w:r>
            <w:r>
              <w:rPr>
                <w:rStyle w:val="3Exact"/>
                <w:sz w:val="20"/>
                <w:szCs w:val="20"/>
              </w:rPr>
              <w:t xml:space="preserve">ного </w:t>
            </w:r>
            <w:r w:rsidRPr="00650FAE">
              <w:rPr>
                <w:rStyle w:val="3Exact"/>
                <w:sz w:val="20"/>
                <w:szCs w:val="20"/>
              </w:rPr>
              <w:t>производств</w:t>
            </w:r>
            <w:r>
              <w:rPr>
                <w:rStyle w:val="3Exact"/>
                <w:sz w:val="20"/>
                <w:szCs w:val="20"/>
              </w:rPr>
              <w:t>а</w:t>
            </w:r>
            <w:r w:rsidRPr="00650FAE">
              <w:rPr>
                <w:rStyle w:val="3Exact"/>
                <w:sz w:val="20"/>
                <w:szCs w:val="20"/>
              </w:rPr>
              <w:t xml:space="preserve"> прочих неметаллич</w:t>
            </w:r>
            <w:r w:rsidRPr="00650FAE">
              <w:rPr>
                <w:rStyle w:val="3Exact"/>
                <w:sz w:val="20"/>
                <w:szCs w:val="20"/>
              </w:rPr>
              <w:t>е</w:t>
            </w:r>
            <w:r w:rsidRPr="00650FAE">
              <w:rPr>
                <w:rStyle w:val="3Exact"/>
                <w:sz w:val="20"/>
                <w:szCs w:val="20"/>
              </w:rPr>
              <w:t xml:space="preserve">ских минеральных продуктов </w:t>
            </w:r>
            <w:r>
              <w:rPr>
                <w:rStyle w:val="3Exact"/>
                <w:sz w:val="20"/>
                <w:szCs w:val="20"/>
              </w:rPr>
              <w:t>в 2013 году составил 124,</w:t>
            </w:r>
            <w:r w:rsidRPr="00650FAE">
              <w:rPr>
                <w:rStyle w:val="3Exact"/>
                <w:sz w:val="20"/>
                <w:szCs w:val="20"/>
              </w:rPr>
              <w:t>2</w:t>
            </w:r>
            <w:r>
              <w:rPr>
                <w:rStyle w:val="3Exact"/>
                <w:sz w:val="20"/>
                <w:szCs w:val="20"/>
              </w:rPr>
              <w:t>% к уровню 2012 года.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2017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31.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Объем ввода жилья по стандартам экономического класса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Закон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 xml:space="preserve">ского края от 16.12.2002 </w:t>
            </w:r>
          </w:p>
          <w:p w:rsidR="00726150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№ 88-ЗС, </w:t>
            </w:r>
          </w:p>
          <w:p w:rsidR="00726150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 xml:space="preserve">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31</w:t>
            </w:r>
            <w:r>
              <w:rPr>
                <w:sz w:val="20"/>
                <w:szCs w:val="20"/>
              </w:rPr>
              <w:t>.12.</w:t>
            </w:r>
            <w:r w:rsidRPr="005B7C56">
              <w:rPr>
                <w:sz w:val="20"/>
                <w:szCs w:val="20"/>
              </w:rPr>
              <w:t xml:space="preserve">2010 № 596,  </w:t>
            </w:r>
          </w:p>
          <w:p w:rsidR="00726150" w:rsidRDefault="00726150" w:rsidP="0027709E">
            <w:pPr>
              <w:keepNext/>
              <w:widowControl w:val="0"/>
              <w:spacing w:line="240" w:lineRule="exact"/>
              <w:rPr>
                <w:bCs/>
                <w:kern w:val="1"/>
                <w:sz w:val="20"/>
                <w:szCs w:val="20"/>
              </w:rPr>
            </w:pPr>
            <w:r w:rsidRPr="005B7C56">
              <w:rPr>
                <w:bCs/>
                <w:kern w:val="1"/>
                <w:sz w:val="20"/>
                <w:szCs w:val="20"/>
              </w:rPr>
              <w:t>от 11.11.2011 № 649</w:t>
            </w:r>
            <w:r>
              <w:rPr>
                <w:bCs/>
                <w:kern w:val="1"/>
                <w:sz w:val="20"/>
                <w:szCs w:val="20"/>
              </w:rPr>
              <w:t>,</w:t>
            </w:r>
          </w:p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 26.03.2013  № 180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Мероприятия по вовлечению в х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зяйственный оборот земельных участков для увеличения объемов строител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ства малоэтажного жилья и жилья эк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номического класса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оценке, в 2013 году введено 500 тыс.кв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 жилья по стандартам экон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мического класса</w:t>
            </w:r>
            <w:r w:rsidRPr="005B7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 0,5 процентного пункта больше уровня 2012 года).</w:t>
            </w:r>
          </w:p>
          <w:p w:rsidR="00726150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Создание условий для увеличения объемов жилищного строительства, ра</w:t>
            </w:r>
            <w:r w:rsidRPr="005B7C56">
              <w:rPr>
                <w:sz w:val="20"/>
                <w:szCs w:val="20"/>
              </w:rPr>
              <w:t>з</w:t>
            </w:r>
            <w:r w:rsidRPr="005B7C56">
              <w:rPr>
                <w:sz w:val="20"/>
                <w:szCs w:val="20"/>
              </w:rPr>
              <w:t>вития массового жилищного стро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тельства, в том чи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ле малоэтажного</w:t>
            </w:r>
            <w:r>
              <w:rPr>
                <w:sz w:val="20"/>
                <w:szCs w:val="20"/>
              </w:rPr>
              <w:t>.</w:t>
            </w:r>
          </w:p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b/>
                <w:bCs/>
                <w:kern w:val="1"/>
                <w:sz w:val="20"/>
                <w:szCs w:val="20"/>
              </w:rPr>
            </w:pPr>
            <w:r w:rsidRPr="00CA4156">
              <w:rPr>
                <w:sz w:val="20"/>
                <w:szCs w:val="20"/>
              </w:rPr>
              <w:t xml:space="preserve">В 2013 году для </w:t>
            </w:r>
            <w:r>
              <w:rPr>
                <w:sz w:val="20"/>
                <w:szCs w:val="20"/>
              </w:rPr>
              <w:t>развития</w:t>
            </w:r>
            <w:r w:rsidRPr="00CA4156">
              <w:rPr>
                <w:sz w:val="20"/>
                <w:szCs w:val="20"/>
              </w:rPr>
              <w:t xml:space="preserve"> индивид</w:t>
            </w:r>
            <w:r w:rsidRPr="00CA4156">
              <w:rPr>
                <w:sz w:val="20"/>
                <w:szCs w:val="20"/>
              </w:rPr>
              <w:t>у</w:t>
            </w:r>
            <w:r w:rsidRPr="00CA4156">
              <w:rPr>
                <w:sz w:val="20"/>
                <w:szCs w:val="20"/>
              </w:rPr>
              <w:t>ального строител</w:t>
            </w:r>
            <w:r w:rsidRPr="00CA4156">
              <w:rPr>
                <w:sz w:val="20"/>
                <w:szCs w:val="20"/>
              </w:rPr>
              <w:t>ь</w:t>
            </w:r>
            <w:r w:rsidRPr="00CA4156">
              <w:rPr>
                <w:sz w:val="20"/>
                <w:szCs w:val="20"/>
              </w:rPr>
              <w:t>ства предоставлен 2251 земельный участок общей площадью 330 га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2017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32.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Отношение числа российских семей, которые приобрели, или получили доступное и комфортное жилье в течение года, к числу российских семей, желающих улу</w:t>
            </w:r>
            <w:r w:rsidRPr="005B7C56">
              <w:rPr>
                <w:sz w:val="20"/>
                <w:szCs w:val="20"/>
              </w:rPr>
              <w:t>ч</w:t>
            </w:r>
            <w:r w:rsidRPr="005B7C56">
              <w:rPr>
                <w:sz w:val="20"/>
                <w:szCs w:val="20"/>
              </w:rPr>
              <w:t>шить свои жилищные условия (предоставление доступного и комфортного жилья 60 процентам российских семей, желающих улучшить свои жилищные условия)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31.12.2010 № 596,</w:t>
            </w:r>
          </w:p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от 17.05.2012 № 255, от 30.08.2012 № 456</w:t>
            </w:r>
            <w:r>
              <w:rPr>
                <w:sz w:val="20"/>
                <w:szCs w:val="20"/>
              </w:rPr>
              <w:t>, от 29.12.2010 №590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Реализация гос</w:t>
            </w:r>
            <w:r w:rsidRPr="003A423B">
              <w:rPr>
                <w:sz w:val="20"/>
                <w:szCs w:val="20"/>
              </w:rPr>
              <w:t>у</w:t>
            </w:r>
            <w:r w:rsidRPr="003A423B">
              <w:rPr>
                <w:sz w:val="20"/>
                <w:szCs w:val="20"/>
              </w:rPr>
              <w:t>дарственных пр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грамм, направле</w:t>
            </w:r>
            <w:r w:rsidRPr="003A423B">
              <w:rPr>
                <w:sz w:val="20"/>
                <w:szCs w:val="20"/>
              </w:rPr>
              <w:t>н</w:t>
            </w:r>
            <w:r w:rsidRPr="003A423B">
              <w:rPr>
                <w:sz w:val="20"/>
                <w:szCs w:val="20"/>
              </w:rPr>
              <w:t>ных на льготное ипотечное обесп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чение</w:t>
            </w:r>
            <w:r>
              <w:rPr>
                <w:sz w:val="20"/>
                <w:szCs w:val="20"/>
              </w:rPr>
              <w:t>.</w:t>
            </w:r>
            <w:r w:rsidRPr="003A42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26150" w:rsidRPr="0058675F" w:rsidRDefault="00B038A9" w:rsidP="0027709E">
            <w:pPr>
              <w:keepNext/>
              <w:widowControl w:val="0"/>
              <w:tabs>
                <w:tab w:val="center" w:pos="4677"/>
                <w:tab w:val="right" w:pos="9355"/>
              </w:tabs>
              <w:spacing w:line="240" w:lineRule="exact"/>
              <w:jc w:val="left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Достигнуто план</w:t>
            </w:r>
            <w:r w:rsidRPr="00B038A9">
              <w:rPr>
                <w:sz w:val="20"/>
                <w:szCs w:val="20"/>
              </w:rPr>
              <w:t>о</w:t>
            </w:r>
            <w:r w:rsidRPr="00B038A9">
              <w:rPr>
                <w:sz w:val="20"/>
                <w:szCs w:val="20"/>
              </w:rPr>
              <w:t>вое значение пок</w:t>
            </w:r>
            <w:r w:rsidRPr="00B038A9">
              <w:rPr>
                <w:sz w:val="20"/>
                <w:szCs w:val="20"/>
              </w:rPr>
              <w:t>а</w:t>
            </w:r>
            <w:r w:rsidRPr="00B038A9">
              <w:rPr>
                <w:sz w:val="20"/>
                <w:szCs w:val="20"/>
              </w:rPr>
              <w:t>зателя за 2013 год – 22,0%.</w:t>
            </w:r>
          </w:p>
          <w:p w:rsidR="00726150" w:rsidRDefault="00B038A9" w:rsidP="005A4C81">
            <w:pPr>
              <w:keepNext/>
              <w:widowControl w:val="0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По итогам 2013 года выдачу ипотечных кредитов осущест</w:t>
            </w:r>
            <w:r w:rsidRPr="00B038A9">
              <w:rPr>
                <w:sz w:val="20"/>
                <w:szCs w:val="20"/>
              </w:rPr>
              <w:t>в</w:t>
            </w:r>
            <w:r w:rsidRPr="00B038A9">
              <w:rPr>
                <w:sz w:val="20"/>
                <w:szCs w:val="20"/>
              </w:rPr>
              <w:t>ляли более 20 ба</w:t>
            </w:r>
            <w:r w:rsidRPr="00B038A9">
              <w:rPr>
                <w:sz w:val="20"/>
                <w:szCs w:val="20"/>
              </w:rPr>
              <w:t>н</w:t>
            </w:r>
            <w:r w:rsidRPr="00B038A9">
              <w:rPr>
                <w:sz w:val="20"/>
                <w:szCs w:val="20"/>
              </w:rPr>
              <w:t>ков, выдано  15,8  тыс.  кредитов, что  превысило план</w:t>
            </w:r>
            <w:r w:rsidRPr="00B038A9">
              <w:rPr>
                <w:sz w:val="20"/>
                <w:szCs w:val="20"/>
              </w:rPr>
              <w:t>о</w:t>
            </w:r>
            <w:r w:rsidRPr="00B038A9">
              <w:rPr>
                <w:sz w:val="20"/>
                <w:szCs w:val="20"/>
              </w:rPr>
              <w:t>вый показатель на 3,8 тыс. кредитов или на 31,7%.</w:t>
            </w:r>
            <w:r w:rsidR="00726150" w:rsidRPr="00D11004">
              <w:rPr>
                <w:sz w:val="20"/>
                <w:szCs w:val="20"/>
              </w:rPr>
              <w:t xml:space="preserve"> </w:t>
            </w:r>
          </w:p>
          <w:p w:rsidR="00726150" w:rsidRDefault="00726150" w:rsidP="005A4C81">
            <w:pPr>
              <w:keepNext/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D11004">
              <w:rPr>
                <w:sz w:val="20"/>
                <w:szCs w:val="20"/>
              </w:rPr>
              <w:t>Заключено Согл</w:t>
            </w:r>
            <w:r w:rsidRPr="00D11004">
              <w:rPr>
                <w:sz w:val="20"/>
                <w:szCs w:val="20"/>
              </w:rPr>
              <w:t>а</w:t>
            </w:r>
            <w:r w:rsidRPr="00D11004">
              <w:rPr>
                <w:sz w:val="20"/>
                <w:szCs w:val="20"/>
              </w:rPr>
              <w:t>шение  о сотрудн</w:t>
            </w:r>
            <w:r w:rsidRPr="00D11004">
              <w:rPr>
                <w:sz w:val="20"/>
                <w:szCs w:val="20"/>
              </w:rPr>
              <w:t>и</w:t>
            </w:r>
            <w:r w:rsidRPr="00D11004">
              <w:rPr>
                <w:sz w:val="20"/>
                <w:szCs w:val="20"/>
              </w:rPr>
              <w:t>честве между  А</w:t>
            </w:r>
            <w:r w:rsidRPr="00D11004">
              <w:rPr>
                <w:sz w:val="20"/>
                <w:szCs w:val="20"/>
              </w:rPr>
              <w:t>д</w:t>
            </w:r>
            <w:r w:rsidRPr="00D11004">
              <w:rPr>
                <w:sz w:val="20"/>
                <w:szCs w:val="20"/>
              </w:rPr>
              <w:t>министрацией А</w:t>
            </w:r>
            <w:r w:rsidRPr="00D11004">
              <w:rPr>
                <w:sz w:val="20"/>
                <w:szCs w:val="20"/>
              </w:rPr>
              <w:t>л</w:t>
            </w:r>
            <w:r w:rsidRPr="00D11004">
              <w:rPr>
                <w:sz w:val="20"/>
                <w:szCs w:val="20"/>
              </w:rPr>
              <w:t xml:space="preserve">тайского края и ОАО </w:t>
            </w:r>
            <w:r>
              <w:rPr>
                <w:sz w:val="20"/>
                <w:szCs w:val="20"/>
              </w:rPr>
              <w:t xml:space="preserve">«Сбербанк России» </w:t>
            </w:r>
            <w:r w:rsidRPr="00D11004">
              <w:rPr>
                <w:sz w:val="20"/>
                <w:szCs w:val="20"/>
              </w:rPr>
              <w:t>предусма</w:t>
            </w:r>
            <w:r w:rsidRPr="00D11004">
              <w:rPr>
                <w:sz w:val="20"/>
                <w:szCs w:val="20"/>
              </w:rPr>
              <w:t>т</w:t>
            </w:r>
            <w:r w:rsidRPr="00D11004">
              <w:rPr>
                <w:sz w:val="20"/>
                <w:szCs w:val="20"/>
              </w:rPr>
              <w:t>рива</w:t>
            </w:r>
            <w:r>
              <w:rPr>
                <w:sz w:val="20"/>
                <w:szCs w:val="20"/>
              </w:rPr>
              <w:t>ющее</w:t>
            </w:r>
            <w:r w:rsidRPr="00D11004">
              <w:rPr>
                <w:sz w:val="20"/>
                <w:szCs w:val="20"/>
              </w:rPr>
              <w:t xml:space="preserve"> предо</w:t>
            </w:r>
            <w:r w:rsidRPr="00D11004">
              <w:rPr>
                <w:sz w:val="20"/>
                <w:szCs w:val="20"/>
              </w:rPr>
              <w:t>с</w:t>
            </w:r>
            <w:r w:rsidRPr="00D11004">
              <w:rPr>
                <w:sz w:val="20"/>
                <w:szCs w:val="20"/>
              </w:rPr>
              <w:t>тавление ипотечных кредитов  отдел</w:t>
            </w:r>
            <w:r w:rsidRPr="00D11004">
              <w:rPr>
                <w:sz w:val="20"/>
                <w:szCs w:val="20"/>
              </w:rPr>
              <w:t>ь</w:t>
            </w:r>
            <w:r w:rsidRPr="00D11004">
              <w:rPr>
                <w:sz w:val="20"/>
                <w:szCs w:val="20"/>
              </w:rPr>
              <w:t>ным категориям граждан  с процен</w:t>
            </w:r>
            <w:r w:rsidRPr="00D11004">
              <w:rPr>
                <w:sz w:val="20"/>
                <w:szCs w:val="20"/>
              </w:rPr>
              <w:t>т</w:t>
            </w:r>
            <w:r w:rsidRPr="00D11004">
              <w:rPr>
                <w:sz w:val="20"/>
                <w:szCs w:val="20"/>
              </w:rPr>
              <w:t>ной ставкой  в ди</w:t>
            </w:r>
            <w:r w:rsidRPr="00D11004">
              <w:rPr>
                <w:sz w:val="20"/>
                <w:szCs w:val="20"/>
              </w:rPr>
              <w:t>а</w:t>
            </w:r>
            <w:r w:rsidRPr="00D11004">
              <w:rPr>
                <w:sz w:val="20"/>
                <w:szCs w:val="20"/>
              </w:rPr>
              <w:t>пазоне от  9,5 до 12,75%.</w:t>
            </w:r>
            <w:r w:rsidRPr="00CA5D18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726150" w:rsidRPr="00A743C2" w:rsidRDefault="00726150" w:rsidP="005A4C81">
            <w:pPr>
              <w:keepNext/>
              <w:widowControl w:val="0"/>
              <w:rPr>
                <w:sz w:val="20"/>
                <w:szCs w:val="20"/>
              </w:rPr>
            </w:pPr>
            <w:r w:rsidRPr="00A743C2">
              <w:rPr>
                <w:sz w:val="20"/>
                <w:szCs w:val="20"/>
              </w:rPr>
              <w:t>В 2013 году улу</w:t>
            </w:r>
            <w:r w:rsidRPr="00A743C2">
              <w:rPr>
                <w:sz w:val="20"/>
                <w:szCs w:val="20"/>
              </w:rPr>
              <w:t>ч</w:t>
            </w:r>
            <w:r w:rsidRPr="00A743C2">
              <w:rPr>
                <w:sz w:val="20"/>
                <w:szCs w:val="20"/>
              </w:rPr>
              <w:t>шили жилищные условия 148 мол</w:t>
            </w:r>
            <w:r w:rsidRPr="00A743C2">
              <w:rPr>
                <w:sz w:val="20"/>
                <w:szCs w:val="20"/>
              </w:rPr>
              <w:t>о</w:t>
            </w:r>
            <w:r w:rsidRPr="00A743C2">
              <w:rPr>
                <w:sz w:val="20"/>
                <w:szCs w:val="20"/>
              </w:rPr>
              <w:t>дых учителей, на реализацию данных мероприятий н</w:t>
            </w:r>
            <w:r w:rsidRPr="00A743C2">
              <w:rPr>
                <w:sz w:val="20"/>
                <w:szCs w:val="20"/>
              </w:rPr>
              <w:t>а</w:t>
            </w:r>
            <w:r w:rsidRPr="00A743C2">
              <w:rPr>
                <w:sz w:val="20"/>
                <w:szCs w:val="20"/>
              </w:rPr>
              <w:t>правлено с учетом средств федерал</w:t>
            </w:r>
            <w:r w:rsidRPr="00A743C2">
              <w:rPr>
                <w:sz w:val="20"/>
                <w:szCs w:val="20"/>
              </w:rPr>
              <w:t>ь</w:t>
            </w:r>
            <w:r w:rsidRPr="00A743C2">
              <w:rPr>
                <w:sz w:val="20"/>
                <w:szCs w:val="20"/>
              </w:rPr>
              <w:t xml:space="preserve">ного бюджета 31,5 млн. руб. </w:t>
            </w:r>
          </w:p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63467">
              <w:rPr>
                <w:sz w:val="20"/>
                <w:szCs w:val="20"/>
              </w:rPr>
              <w:t>Молодым семьям в Алтайском крае» выдано 577 кред</w:t>
            </w:r>
            <w:r w:rsidRPr="00363467">
              <w:rPr>
                <w:sz w:val="20"/>
                <w:szCs w:val="20"/>
              </w:rPr>
              <w:t>и</w:t>
            </w:r>
            <w:r w:rsidRPr="00363467">
              <w:rPr>
                <w:sz w:val="20"/>
                <w:szCs w:val="20"/>
              </w:rPr>
              <w:t>тов, на которые н</w:t>
            </w:r>
            <w:r w:rsidRPr="00363467">
              <w:rPr>
                <w:sz w:val="20"/>
                <w:szCs w:val="20"/>
              </w:rPr>
              <w:t>а</w:t>
            </w:r>
            <w:r w:rsidRPr="00363467">
              <w:rPr>
                <w:sz w:val="20"/>
                <w:szCs w:val="20"/>
              </w:rPr>
              <w:t xml:space="preserve">правлено 407,4 млн. рублей, </w:t>
            </w:r>
            <w:r>
              <w:rPr>
                <w:sz w:val="20"/>
                <w:szCs w:val="20"/>
              </w:rPr>
              <w:t xml:space="preserve">в том числе </w:t>
            </w:r>
            <w:r w:rsidRPr="00363467">
              <w:rPr>
                <w:sz w:val="20"/>
                <w:szCs w:val="20"/>
              </w:rPr>
              <w:t>средства федерал</w:t>
            </w:r>
            <w:r w:rsidRPr="00363467">
              <w:rPr>
                <w:sz w:val="20"/>
                <w:szCs w:val="20"/>
              </w:rPr>
              <w:t>ь</w:t>
            </w:r>
            <w:r w:rsidRPr="00363467">
              <w:rPr>
                <w:sz w:val="20"/>
                <w:szCs w:val="20"/>
              </w:rPr>
              <w:t>ного бюджета с</w:t>
            </w:r>
            <w:r w:rsidRPr="00363467">
              <w:rPr>
                <w:sz w:val="20"/>
                <w:szCs w:val="20"/>
              </w:rPr>
              <w:t>о</w:t>
            </w:r>
            <w:r w:rsidRPr="00363467">
              <w:rPr>
                <w:sz w:val="20"/>
                <w:szCs w:val="20"/>
              </w:rPr>
              <w:t xml:space="preserve">ставили 135,1 млн. рублей. </w:t>
            </w:r>
            <w:r>
              <w:rPr>
                <w:sz w:val="20"/>
                <w:szCs w:val="20"/>
              </w:rPr>
              <w:t>П</w:t>
            </w:r>
            <w:r w:rsidRPr="00363467">
              <w:rPr>
                <w:sz w:val="20"/>
                <w:szCs w:val="20"/>
              </w:rPr>
              <w:t>о пр</w:t>
            </w:r>
            <w:r w:rsidRPr="00363467">
              <w:rPr>
                <w:sz w:val="20"/>
                <w:szCs w:val="20"/>
              </w:rPr>
              <w:t>о</w:t>
            </w:r>
            <w:r w:rsidRPr="00363467">
              <w:rPr>
                <w:sz w:val="20"/>
                <w:szCs w:val="20"/>
              </w:rPr>
              <w:t>грамме «Военная ипотека» выдано 544 кредита на су</w:t>
            </w:r>
            <w:r w:rsidRPr="00363467">
              <w:rPr>
                <w:sz w:val="20"/>
                <w:szCs w:val="20"/>
              </w:rPr>
              <w:t>м</w:t>
            </w:r>
            <w:r w:rsidRPr="00363467">
              <w:rPr>
                <w:sz w:val="20"/>
                <w:szCs w:val="20"/>
              </w:rPr>
              <w:t>му 1 045,397 млн. рублей.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  <w:r w:rsidRPr="00D11004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pStyle w:val="32"/>
              <w:keepNext/>
              <w:spacing w:after="0"/>
              <w:rPr>
                <w:rStyle w:val="3Exact"/>
                <w:rFonts w:eastAsiaTheme="minorEastAsia"/>
                <w:sz w:val="20"/>
                <w:szCs w:val="20"/>
              </w:rPr>
            </w:pPr>
            <w:r w:rsidRPr="002948B5">
              <w:rPr>
                <w:szCs w:val="28"/>
              </w:rPr>
              <w:t xml:space="preserve"> 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 xml:space="preserve">Поручение Губернатора Алтайского края </w:t>
            </w:r>
            <w:proofErr w:type="spellStart"/>
            <w:r w:rsidRPr="005B7C56">
              <w:rPr>
                <w:sz w:val="20"/>
                <w:szCs w:val="20"/>
              </w:rPr>
              <w:t>Карлина</w:t>
            </w:r>
            <w:proofErr w:type="spellEnd"/>
            <w:r w:rsidRPr="005B7C56">
              <w:rPr>
                <w:sz w:val="20"/>
                <w:szCs w:val="20"/>
              </w:rPr>
              <w:t xml:space="preserve"> А.Б. (от 05.12.2012 </w:t>
            </w:r>
            <w:proofErr w:type="spellStart"/>
            <w:r w:rsidRPr="005B7C56">
              <w:rPr>
                <w:sz w:val="20"/>
                <w:szCs w:val="20"/>
              </w:rPr>
              <w:t>Рег</w:t>
            </w:r>
            <w:proofErr w:type="spellEnd"/>
            <w:r w:rsidRPr="005B7C56">
              <w:rPr>
                <w:sz w:val="20"/>
                <w:szCs w:val="20"/>
              </w:rPr>
              <w:t xml:space="preserve">. </w:t>
            </w:r>
            <w:proofErr w:type="gramEnd"/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5B7C56">
              <w:rPr>
                <w:sz w:val="20"/>
                <w:szCs w:val="20"/>
              </w:rPr>
              <w:t>№ Прот-38)</w:t>
            </w:r>
            <w:proofErr w:type="gramEnd"/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Создание фонда арендного жилья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7E365B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5B7C56">
              <w:rPr>
                <w:sz w:val="20"/>
                <w:szCs w:val="20"/>
              </w:rPr>
              <w:t>пило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ного</w:t>
            </w:r>
            <w:proofErr w:type="spellEnd"/>
            <w:r w:rsidRPr="005B7C56">
              <w:rPr>
                <w:sz w:val="20"/>
                <w:szCs w:val="20"/>
              </w:rPr>
              <w:t xml:space="preserve"> проекта по строительству 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мн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гоквартирного жил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го дома для работн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5B7C56">
              <w:rPr>
                <w:rStyle w:val="3Exact"/>
                <w:rFonts w:eastAsiaTheme="minorEastAsia"/>
                <w:sz w:val="20"/>
                <w:szCs w:val="20"/>
              </w:rPr>
              <w:t>ков медицинских учреждений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2015 (</w:t>
            </w:r>
            <w:proofErr w:type="spellStart"/>
            <w:r w:rsidRPr="005B7C56">
              <w:rPr>
                <w:sz w:val="20"/>
                <w:szCs w:val="20"/>
              </w:rPr>
              <w:t>пило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ный</w:t>
            </w:r>
            <w:proofErr w:type="spellEnd"/>
            <w:r w:rsidRPr="005B7C56">
              <w:rPr>
                <w:sz w:val="20"/>
                <w:szCs w:val="20"/>
              </w:rPr>
              <w:t xml:space="preserve"> проект)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9F0722">
              <w:rPr>
                <w:sz w:val="20"/>
                <w:szCs w:val="20"/>
              </w:rPr>
              <w:t>Закон Алта</w:t>
            </w:r>
            <w:r w:rsidRPr="009F0722">
              <w:rPr>
                <w:sz w:val="20"/>
                <w:szCs w:val="20"/>
              </w:rPr>
              <w:t>й</w:t>
            </w:r>
            <w:r w:rsidRPr="009F0722">
              <w:rPr>
                <w:sz w:val="20"/>
                <w:szCs w:val="20"/>
              </w:rPr>
              <w:t xml:space="preserve">ского края от 16.12.2002 № 88-ЗС, </w:t>
            </w:r>
            <w:r>
              <w:rPr>
                <w:sz w:val="20"/>
                <w:szCs w:val="20"/>
              </w:rPr>
              <w:t>п</w:t>
            </w:r>
            <w:r w:rsidRPr="005B7C56">
              <w:rPr>
                <w:sz w:val="20"/>
                <w:szCs w:val="20"/>
              </w:rPr>
              <w:t>ост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новле</w:t>
            </w:r>
            <w:r>
              <w:rPr>
                <w:sz w:val="20"/>
                <w:szCs w:val="20"/>
              </w:rPr>
              <w:t>ние</w:t>
            </w:r>
            <w:r w:rsidRPr="005B7C56">
              <w:rPr>
                <w:sz w:val="20"/>
                <w:szCs w:val="20"/>
              </w:rPr>
              <w:t xml:space="preserve"> Администр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ции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ского края от</w:t>
            </w:r>
            <w:r>
              <w:rPr>
                <w:sz w:val="20"/>
                <w:szCs w:val="20"/>
              </w:rPr>
              <w:t xml:space="preserve"> </w:t>
            </w:r>
            <w:r w:rsidRPr="009F0722">
              <w:rPr>
                <w:sz w:val="20"/>
                <w:szCs w:val="20"/>
              </w:rPr>
              <w:t>26.03.2013 № 180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9F0722">
              <w:rPr>
                <w:sz w:val="20"/>
                <w:szCs w:val="20"/>
              </w:rPr>
              <w:t>Реализация Плана мероприятий («д</w:t>
            </w:r>
            <w:r w:rsidRPr="009F0722">
              <w:rPr>
                <w:sz w:val="20"/>
                <w:szCs w:val="20"/>
              </w:rPr>
              <w:t>о</w:t>
            </w:r>
            <w:r w:rsidRPr="009F0722">
              <w:rPr>
                <w:sz w:val="20"/>
                <w:szCs w:val="20"/>
              </w:rPr>
              <w:t>рожной карты») по инфраструктурному обустройству з</w:t>
            </w:r>
            <w:r w:rsidRPr="009F0722">
              <w:rPr>
                <w:sz w:val="20"/>
                <w:szCs w:val="20"/>
              </w:rPr>
              <w:t>е</w:t>
            </w:r>
            <w:r w:rsidRPr="009F0722">
              <w:rPr>
                <w:sz w:val="20"/>
                <w:szCs w:val="20"/>
              </w:rPr>
              <w:t>мельных участков, подлежащих пр</w:t>
            </w:r>
            <w:r w:rsidRPr="009F0722">
              <w:rPr>
                <w:sz w:val="20"/>
                <w:szCs w:val="20"/>
              </w:rPr>
              <w:t>е</w:t>
            </w:r>
            <w:r w:rsidRPr="009F0722">
              <w:rPr>
                <w:sz w:val="20"/>
                <w:szCs w:val="20"/>
              </w:rPr>
              <w:t>доставлению для жилищного стро</w:t>
            </w:r>
            <w:r w:rsidRPr="009F0722">
              <w:rPr>
                <w:sz w:val="20"/>
                <w:szCs w:val="20"/>
              </w:rPr>
              <w:t>и</w:t>
            </w:r>
            <w:r w:rsidRPr="009F0722">
              <w:rPr>
                <w:sz w:val="20"/>
                <w:szCs w:val="20"/>
              </w:rPr>
              <w:t xml:space="preserve">тельства семьям, имеющим трех и более детей, </w:t>
            </w:r>
            <w:proofErr w:type="gramStart"/>
            <w:r w:rsidRPr="009F0722">
              <w:rPr>
                <w:sz w:val="20"/>
                <w:szCs w:val="20"/>
              </w:rPr>
              <w:t>кот</w:t>
            </w:r>
            <w:r w:rsidRPr="009F0722">
              <w:rPr>
                <w:sz w:val="20"/>
                <w:szCs w:val="20"/>
              </w:rPr>
              <w:t>о</w:t>
            </w:r>
            <w:r w:rsidRPr="009F0722">
              <w:rPr>
                <w:sz w:val="20"/>
                <w:szCs w:val="20"/>
              </w:rPr>
              <w:t>рый</w:t>
            </w:r>
            <w:proofErr w:type="gramEnd"/>
            <w:r w:rsidRPr="009F0722">
              <w:rPr>
                <w:sz w:val="20"/>
                <w:szCs w:val="20"/>
              </w:rPr>
              <w:t xml:space="preserve"> согласован Министерством регионального ра</w:t>
            </w:r>
            <w:r w:rsidRPr="009F0722">
              <w:rPr>
                <w:sz w:val="20"/>
                <w:szCs w:val="20"/>
              </w:rPr>
              <w:t>з</w:t>
            </w:r>
            <w:r w:rsidRPr="009F0722">
              <w:rPr>
                <w:sz w:val="20"/>
                <w:szCs w:val="20"/>
              </w:rPr>
              <w:t>вития Российской Федерации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9F0722" w:rsidRDefault="00726150" w:rsidP="0027709E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9F0722">
              <w:rPr>
                <w:sz w:val="20"/>
                <w:szCs w:val="20"/>
              </w:rPr>
              <w:t>В 2013 году органы местного сам</w:t>
            </w:r>
            <w:r w:rsidRPr="009F0722">
              <w:rPr>
                <w:sz w:val="20"/>
                <w:szCs w:val="20"/>
              </w:rPr>
              <w:t>о</w:t>
            </w:r>
            <w:r w:rsidRPr="009F0722">
              <w:rPr>
                <w:sz w:val="20"/>
                <w:szCs w:val="20"/>
              </w:rPr>
              <w:t>управления утве</w:t>
            </w:r>
            <w:r w:rsidRPr="009F0722">
              <w:rPr>
                <w:sz w:val="20"/>
                <w:szCs w:val="20"/>
              </w:rPr>
              <w:t>р</w:t>
            </w:r>
            <w:r w:rsidRPr="009F0722">
              <w:rPr>
                <w:sz w:val="20"/>
                <w:szCs w:val="20"/>
              </w:rPr>
              <w:t xml:space="preserve">дили перечни из 2992 земельных участков </w:t>
            </w:r>
            <w:proofErr w:type="gramStart"/>
            <w:r w:rsidRPr="009F0722">
              <w:rPr>
                <w:sz w:val="20"/>
                <w:szCs w:val="20"/>
              </w:rPr>
              <w:t>для</w:t>
            </w:r>
            <w:proofErr w:type="gramEnd"/>
            <w:r w:rsidRPr="009F0722">
              <w:rPr>
                <w:sz w:val="20"/>
                <w:szCs w:val="20"/>
              </w:rPr>
              <w:t xml:space="preserve"> мног</w:t>
            </w:r>
            <w:r w:rsidRPr="009F0722">
              <w:rPr>
                <w:sz w:val="20"/>
                <w:szCs w:val="20"/>
              </w:rPr>
              <w:t>о</w:t>
            </w:r>
            <w:r w:rsidRPr="009F0722">
              <w:rPr>
                <w:sz w:val="20"/>
                <w:szCs w:val="20"/>
              </w:rPr>
              <w:t>детных семьей.</w:t>
            </w:r>
          </w:p>
          <w:p w:rsidR="00726150" w:rsidRPr="005B7C56" w:rsidRDefault="00726150" w:rsidP="0027709E">
            <w:pPr>
              <w:pStyle w:val="32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F0722">
              <w:rPr>
                <w:sz w:val="20"/>
                <w:szCs w:val="20"/>
              </w:rPr>
              <w:t xml:space="preserve"> </w:t>
            </w:r>
            <w:proofErr w:type="gramStart"/>
            <w:r w:rsidRPr="009F0722">
              <w:rPr>
                <w:sz w:val="20"/>
                <w:szCs w:val="20"/>
              </w:rPr>
              <w:t>г</w:t>
            </w:r>
            <w:proofErr w:type="gramEnd"/>
            <w:r w:rsidRPr="009F0722">
              <w:rPr>
                <w:sz w:val="20"/>
                <w:szCs w:val="20"/>
              </w:rPr>
              <w:t>. Барнауле разр</w:t>
            </w:r>
            <w:r w:rsidRPr="009F0722">
              <w:rPr>
                <w:sz w:val="20"/>
                <w:szCs w:val="20"/>
              </w:rPr>
              <w:t>а</w:t>
            </w:r>
            <w:r w:rsidRPr="009F0722">
              <w:rPr>
                <w:sz w:val="20"/>
                <w:szCs w:val="20"/>
              </w:rPr>
              <w:t>ботан проект пл</w:t>
            </w:r>
            <w:r w:rsidRPr="009F0722">
              <w:rPr>
                <w:sz w:val="20"/>
                <w:szCs w:val="20"/>
              </w:rPr>
              <w:t>а</w:t>
            </w:r>
            <w:r w:rsidRPr="009F0722">
              <w:rPr>
                <w:sz w:val="20"/>
                <w:szCs w:val="20"/>
              </w:rPr>
              <w:t xml:space="preserve">нировки территории 1046 земельных участков в п. </w:t>
            </w:r>
            <w:proofErr w:type="spellStart"/>
            <w:r w:rsidRPr="009F0722">
              <w:rPr>
                <w:sz w:val="20"/>
                <w:szCs w:val="20"/>
              </w:rPr>
              <w:t>Бел</w:t>
            </w:r>
            <w:r w:rsidRPr="009F0722">
              <w:rPr>
                <w:sz w:val="20"/>
                <w:szCs w:val="20"/>
              </w:rPr>
              <w:t>ь</w:t>
            </w:r>
            <w:r w:rsidRPr="009F0722">
              <w:rPr>
                <w:sz w:val="20"/>
                <w:szCs w:val="20"/>
              </w:rPr>
              <w:t>месево</w:t>
            </w:r>
            <w:proofErr w:type="spellEnd"/>
            <w:r w:rsidRPr="009F0722">
              <w:rPr>
                <w:sz w:val="20"/>
                <w:szCs w:val="20"/>
              </w:rPr>
              <w:t>, из которых более 950 участков предназначены мн</w:t>
            </w:r>
            <w:r w:rsidRPr="009F0722">
              <w:rPr>
                <w:sz w:val="20"/>
                <w:szCs w:val="20"/>
              </w:rPr>
              <w:t>о</w:t>
            </w:r>
            <w:r w:rsidRPr="009F0722">
              <w:rPr>
                <w:sz w:val="20"/>
                <w:szCs w:val="20"/>
              </w:rPr>
              <w:t xml:space="preserve">годетным семьям. 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726150" w:rsidRPr="005B7C56" w:rsidRDefault="00726150" w:rsidP="0027709E">
            <w:pPr>
              <w:keepNext/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Del="005169E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726150" w:rsidRPr="005B7C56" w:rsidTr="002F543B">
        <w:tc>
          <w:tcPr>
            <w:tcW w:w="15276" w:type="dxa"/>
            <w:gridSpan w:val="11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года N 601 «Об основных направлениях совершенствования системы государственного управления»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33.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Уровень удовлетворенности граждан Российской Федерации качеством предоставления государственных и муниципальных услуг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края от 27.09.2013 № 507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Реализация мер по повышению </w:t>
            </w:r>
            <w:proofErr w:type="gramStart"/>
            <w:r w:rsidRPr="005B7C56">
              <w:rPr>
                <w:sz w:val="20"/>
                <w:szCs w:val="20"/>
              </w:rPr>
              <w:t>откр</w:t>
            </w:r>
            <w:r w:rsidRPr="005B7C56">
              <w:rPr>
                <w:sz w:val="20"/>
                <w:szCs w:val="20"/>
              </w:rPr>
              <w:t>ы</w:t>
            </w:r>
            <w:r w:rsidRPr="005B7C56">
              <w:rPr>
                <w:sz w:val="20"/>
                <w:szCs w:val="20"/>
              </w:rPr>
              <w:t>тости деятельности органов исполн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тельной власти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</w:t>
            </w:r>
            <w:proofErr w:type="gramEnd"/>
            <w:r w:rsidRPr="005B7C56">
              <w:rPr>
                <w:sz w:val="20"/>
                <w:szCs w:val="20"/>
              </w:rPr>
              <w:t xml:space="preserve"> и о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ганов местного с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моуправления и совершенствование административно-управленческих процессов в указа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ных органах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Значение показателя в 2013 году - </w:t>
            </w:r>
            <w:r w:rsidRPr="005B7C56">
              <w:rPr>
                <w:sz w:val="20"/>
                <w:szCs w:val="20"/>
              </w:rPr>
              <w:t>75 %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2018</w:t>
            </w:r>
          </w:p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15 процентных пунктов</w:t>
            </w:r>
            <w:r w:rsidRPr="005B7C56">
              <w:rPr>
                <w:sz w:val="20"/>
                <w:szCs w:val="20"/>
              </w:rPr>
              <w:t xml:space="preserve"> выше планового </w:t>
            </w:r>
            <w:r>
              <w:rPr>
                <w:sz w:val="20"/>
                <w:szCs w:val="20"/>
              </w:rPr>
              <w:t>значения на 2013 год.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34.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</w:t>
            </w:r>
            <w:r w:rsidRPr="005B7C56">
              <w:rPr>
                <w:sz w:val="20"/>
                <w:szCs w:val="20"/>
              </w:rPr>
              <w:t>к</w:t>
            </w:r>
            <w:r w:rsidRPr="005B7C56">
              <w:rPr>
                <w:sz w:val="20"/>
                <w:szCs w:val="20"/>
              </w:rPr>
              <w:t>циональных центрах предоставления государственных и муниципальных услуг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Распоряж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ние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 xml:space="preserve">страции края от 29.12.2012 № 583-р, 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план-график организации предоставл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 госуда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ственных и муниципал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ных услуг по принципу «одного о</w:t>
            </w:r>
            <w:r w:rsidRPr="005B7C56">
              <w:rPr>
                <w:sz w:val="20"/>
                <w:szCs w:val="20"/>
              </w:rPr>
              <w:t>к</w:t>
            </w:r>
            <w:r w:rsidRPr="005B7C56">
              <w:rPr>
                <w:sz w:val="20"/>
                <w:szCs w:val="20"/>
              </w:rPr>
              <w:t>на» в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ском крае, утвержде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ный Губерн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тором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ского края А.Б. Карл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ным 27.02.2013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Развитие сети МФЦ;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организация вза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модействия упо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номоченного МФЦ с органами власти;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обеспечение фун</w:t>
            </w:r>
            <w:r w:rsidRPr="005B7C56">
              <w:rPr>
                <w:sz w:val="20"/>
                <w:szCs w:val="20"/>
              </w:rPr>
              <w:t>к</w:t>
            </w:r>
            <w:r w:rsidRPr="005B7C56">
              <w:rPr>
                <w:sz w:val="20"/>
                <w:szCs w:val="20"/>
              </w:rPr>
              <w:t>ционирования и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формационных си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тем;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формирование шт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та МФЦ;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нормативное рег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лирование орган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зации предоставл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ния услуг по при</w:t>
            </w:r>
            <w:r w:rsidRPr="005B7C56">
              <w:rPr>
                <w:sz w:val="20"/>
                <w:szCs w:val="20"/>
              </w:rPr>
              <w:t>н</w:t>
            </w:r>
            <w:r w:rsidRPr="005B7C56">
              <w:rPr>
                <w:sz w:val="20"/>
                <w:szCs w:val="20"/>
              </w:rPr>
              <w:t>ципу «одного  о</w:t>
            </w:r>
            <w:r w:rsidRPr="005B7C56">
              <w:rPr>
                <w:sz w:val="20"/>
                <w:szCs w:val="20"/>
              </w:rPr>
              <w:t>к</w:t>
            </w:r>
            <w:r w:rsidRPr="005B7C56">
              <w:rPr>
                <w:sz w:val="20"/>
                <w:szCs w:val="20"/>
              </w:rPr>
              <w:t>на»;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информационное сопровождение де</w:t>
            </w:r>
            <w:r w:rsidRPr="005B7C56">
              <w:rPr>
                <w:sz w:val="20"/>
                <w:szCs w:val="20"/>
              </w:rPr>
              <w:t>я</w:t>
            </w:r>
            <w:r w:rsidRPr="005B7C56">
              <w:rPr>
                <w:sz w:val="20"/>
                <w:szCs w:val="20"/>
              </w:rPr>
              <w:t>тельности МФЦ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F87D23">
              <w:rPr>
                <w:sz w:val="20"/>
                <w:szCs w:val="20"/>
              </w:rPr>
              <w:t>Все предусмотре</w:t>
            </w:r>
            <w:r w:rsidRPr="00F87D23">
              <w:rPr>
                <w:sz w:val="20"/>
                <w:szCs w:val="20"/>
              </w:rPr>
              <w:t>н</w:t>
            </w:r>
            <w:r w:rsidRPr="00F87D23">
              <w:rPr>
                <w:sz w:val="20"/>
                <w:szCs w:val="20"/>
              </w:rPr>
              <w:t>ные Планом и пл</w:t>
            </w:r>
            <w:r w:rsidRPr="00F87D23">
              <w:rPr>
                <w:sz w:val="20"/>
                <w:szCs w:val="20"/>
              </w:rPr>
              <w:t>а</w:t>
            </w:r>
            <w:r w:rsidRPr="00F87D23">
              <w:rPr>
                <w:sz w:val="20"/>
                <w:szCs w:val="20"/>
              </w:rPr>
              <w:t>ном-графиком м</w:t>
            </w:r>
            <w:r w:rsidRPr="00F87D23">
              <w:rPr>
                <w:sz w:val="20"/>
                <w:szCs w:val="20"/>
              </w:rPr>
              <w:t>е</w:t>
            </w:r>
            <w:r w:rsidRPr="00F87D23">
              <w:rPr>
                <w:sz w:val="20"/>
                <w:szCs w:val="20"/>
              </w:rPr>
              <w:t>роприятия выпо</w:t>
            </w:r>
            <w:r w:rsidRPr="00F87D23">
              <w:rPr>
                <w:sz w:val="20"/>
                <w:szCs w:val="20"/>
              </w:rPr>
              <w:t>л</w:t>
            </w:r>
            <w:r w:rsidRPr="00F87D23">
              <w:rPr>
                <w:sz w:val="20"/>
                <w:szCs w:val="20"/>
              </w:rPr>
              <w:t>нены в соответствии с установленными сроками</w:t>
            </w:r>
            <w:r>
              <w:rPr>
                <w:sz w:val="20"/>
                <w:szCs w:val="20"/>
              </w:rPr>
              <w:t>.</w:t>
            </w:r>
          </w:p>
          <w:p w:rsidR="00726150" w:rsidRPr="00F87D23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граждан, имеющих доступ к получению госуда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ственных и мун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ципальных услуг по принципу «одного окна» по месту пр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бывания, в том чи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ле в многофункци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нальных центрах предоставления г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сударственных и муниципальных услуг</w:t>
            </w:r>
            <w:r>
              <w:rPr>
                <w:sz w:val="20"/>
                <w:szCs w:val="20"/>
              </w:rPr>
              <w:t>, по итогам 2013 года составила 31%.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5B7C56">
              <w:rPr>
                <w:sz w:val="20"/>
                <w:szCs w:val="20"/>
              </w:rPr>
              <w:t xml:space="preserve">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2013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планового значения показателя составило 11 процен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пунктов.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35.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ние Админ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и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страции края от 27.09.2013 № 507 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Поэтапное увелич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ние доли граждан, использующих м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ханизм получения государственных и муниципальных услуг в электронной форме в Алтайском крае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Доля граждан, зар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гистрированных в ЕСИА</w:t>
            </w:r>
            <w:r w:rsidRPr="005B7C56">
              <w:rPr>
                <w:sz w:val="20"/>
                <w:szCs w:val="20"/>
                <w:vertAlign w:val="superscript"/>
              </w:rPr>
              <w:footnoteReference w:id="3"/>
            </w:r>
            <w:r w:rsidRPr="005B7C56">
              <w:rPr>
                <w:sz w:val="20"/>
                <w:szCs w:val="20"/>
              </w:rPr>
              <w:t>в Алтайском крае, по итогам о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четного периода составила 4%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Pr="00FE73DE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E73DE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E73D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на 2013 год превышено на 1,5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центного пункта.</w:t>
            </w: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36.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Среднее число обращений представителей </w:t>
            </w:r>
            <w:proofErr w:type="gramStart"/>
            <w:r w:rsidRPr="005B7C56">
              <w:rPr>
                <w:sz w:val="20"/>
                <w:szCs w:val="20"/>
              </w:rPr>
              <w:t>бизнес-сообщества</w:t>
            </w:r>
            <w:proofErr w:type="gramEnd"/>
            <w:r w:rsidRPr="005B7C56">
              <w:rPr>
                <w:sz w:val="20"/>
                <w:szCs w:val="20"/>
              </w:rPr>
              <w:t xml:space="preserve"> в орган исполнительной власти Алтайского края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Распоряж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ние Админ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и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страции А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л</w:t>
            </w:r>
            <w:r w:rsidRPr="005B7C56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тайского края от 24.05.2013               № 152-р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Осуществление оперативного мон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торинга поступи</w:t>
            </w:r>
            <w:r w:rsidRPr="005B7C56">
              <w:rPr>
                <w:sz w:val="20"/>
                <w:szCs w:val="20"/>
              </w:rPr>
              <w:t>в</w:t>
            </w:r>
            <w:r w:rsidRPr="005B7C56">
              <w:rPr>
                <w:sz w:val="20"/>
                <w:szCs w:val="20"/>
              </w:rPr>
              <w:t>ших заявлений на оказание государс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венных услуг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В течение 2013 года повторных обращ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ний субъектов м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лого и среднего бизнеса не зафикс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ровано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5B7C56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5B7C56">
              <w:rPr>
                <w:rFonts w:eastAsiaTheme="minorEastAsia"/>
                <w:sz w:val="20"/>
                <w:szCs w:val="20"/>
              </w:rPr>
              <w:t>е</w:t>
            </w:r>
            <w:r w:rsidRPr="005B7C56">
              <w:rPr>
                <w:rFonts w:eastAsiaTheme="minorEastAsia"/>
                <w:sz w:val="20"/>
                <w:szCs w:val="20"/>
              </w:rPr>
              <w:t>но.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6150" w:rsidRPr="005B7C56" w:rsidTr="00291E3B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37.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Среднее время ожидания в очереди при обращении заявителя в орган исполнительной власти Алтайского края (орган местного самоуправления) для получения гос</w:t>
            </w:r>
            <w:r w:rsidRPr="005B7C56">
              <w:rPr>
                <w:sz w:val="20"/>
                <w:szCs w:val="20"/>
              </w:rPr>
              <w:t>у</w:t>
            </w:r>
            <w:r w:rsidRPr="005B7C56">
              <w:rPr>
                <w:sz w:val="20"/>
                <w:szCs w:val="20"/>
              </w:rPr>
              <w:t>дарственных (муниципальных) услуг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План </w:t>
            </w:r>
            <w:proofErr w:type="gramStart"/>
            <w:r w:rsidRPr="005B7C56">
              <w:rPr>
                <w:sz w:val="20"/>
                <w:szCs w:val="20"/>
              </w:rPr>
              <w:t>–г</w:t>
            </w:r>
            <w:proofErr w:type="gramEnd"/>
            <w:r w:rsidRPr="005B7C56">
              <w:rPr>
                <w:sz w:val="20"/>
                <w:szCs w:val="20"/>
              </w:rPr>
              <w:t>рафик</w:t>
            </w:r>
          </w:p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деятельности органов и</w:t>
            </w:r>
            <w:r w:rsidRPr="005B7C56">
              <w:rPr>
                <w:sz w:val="20"/>
                <w:szCs w:val="20"/>
              </w:rPr>
              <w:t>с</w:t>
            </w:r>
            <w:r w:rsidRPr="005B7C56">
              <w:rPr>
                <w:sz w:val="20"/>
                <w:szCs w:val="20"/>
              </w:rPr>
              <w:t>полнител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ной власти Алтайского края по вн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сению изм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нений в а</w:t>
            </w:r>
            <w:r w:rsidRPr="005B7C56">
              <w:rPr>
                <w:sz w:val="20"/>
                <w:szCs w:val="20"/>
              </w:rPr>
              <w:t>д</w:t>
            </w:r>
            <w:r w:rsidRPr="005B7C56">
              <w:rPr>
                <w:sz w:val="20"/>
                <w:szCs w:val="20"/>
              </w:rPr>
              <w:t>министр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тивные ре</w:t>
            </w:r>
            <w:r w:rsidRPr="005B7C56">
              <w:rPr>
                <w:sz w:val="20"/>
                <w:szCs w:val="20"/>
              </w:rPr>
              <w:t>г</w:t>
            </w:r>
            <w:r w:rsidRPr="005B7C56">
              <w:rPr>
                <w:sz w:val="20"/>
                <w:szCs w:val="20"/>
              </w:rPr>
              <w:t>ламенты в части уст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новления показателя максимал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ного срока ожидания в очереди - 15 минут</w:t>
            </w:r>
            <w:r w:rsidRPr="005B7C56">
              <w:rPr>
                <w:sz w:val="20"/>
                <w:szCs w:val="20"/>
              </w:rPr>
              <w:br/>
              <w:t>на 2013 г</w:t>
            </w:r>
            <w:r>
              <w:rPr>
                <w:sz w:val="20"/>
                <w:szCs w:val="20"/>
              </w:rPr>
              <w:t>.</w:t>
            </w:r>
            <w:r w:rsidRPr="005B7C56">
              <w:rPr>
                <w:sz w:val="20"/>
                <w:szCs w:val="20"/>
              </w:rPr>
              <w:t>, утвержден заместителем Губернатора Алтайского края 14.03.2013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Внесение измен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ний в Приказы о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ганов исполнител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ной власти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ского края в части установления пок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зателя максимал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ного срока ожид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ния в очереди - 15 минут</w:t>
            </w:r>
            <w:r>
              <w:rPr>
                <w:sz w:val="20"/>
                <w:szCs w:val="20"/>
              </w:rPr>
              <w:t>.</w:t>
            </w:r>
            <w:r w:rsidRPr="005B7C56">
              <w:rPr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перев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полнено. </w:t>
            </w:r>
            <w:r w:rsidRPr="005B7C56">
              <w:rPr>
                <w:sz w:val="20"/>
                <w:szCs w:val="20"/>
              </w:rPr>
              <w:t>Среднее время ожидания в очереди при обр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щении заявителя в орган исполнител</w:t>
            </w:r>
            <w:r w:rsidRPr="005B7C56">
              <w:rPr>
                <w:sz w:val="20"/>
                <w:szCs w:val="20"/>
              </w:rPr>
              <w:t>ь</w:t>
            </w:r>
            <w:r w:rsidRPr="005B7C56">
              <w:rPr>
                <w:sz w:val="20"/>
                <w:szCs w:val="20"/>
              </w:rPr>
              <w:t>ной власти, орган местного сам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управления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ского края для п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лучения государс</w:t>
            </w:r>
            <w:r w:rsidRPr="005B7C56">
              <w:rPr>
                <w:sz w:val="20"/>
                <w:szCs w:val="20"/>
              </w:rPr>
              <w:t>т</w:t>
            </w:r>
            <w:r w:rsidRPr="005B7C56">
              <w:rPr>
                <w:sz w:val="20"/>
                <w:szCs w:val="20"/>
              </w:rPr>
              <w:t>венных (муниц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пальных) услуг с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ставило по итогам 2013 года – 15 мин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III - IV квартал 2013 года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IV ква</w:t>
            </w:r>
            <w:r w:rsidRPr="005B7C56">
              <w:rPr>
                <w:sz w:val="20"/>
                <w:szCs w:val="20"/>
              </w:rPr>
              <w:t>р</w:t>
            </w:r>
            <w:r w:rsidRPr="005B7C56">
              <w:rPr>
                <w:sz w:val="20"/>
                <w:szCs w:val="20"/>
              </w:rPr>
              <w:t>тал 2013 года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5B7C56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5B7C56">
              <w:rPr>
                <w:rFonts w:eastAsiaTheme="minorEastAsia"/>
                <w:sz w:val="20"/>
                <w:szCs w:val="20"/>
              </w:rPr>
              <w:t>е</w:t>
            </w:r>
            <w:r w:rsidRPr="005B7C56">
              <w:rPr>
                <w:rFonts w:eastAsiaTheme="minorEastAsia"/>
                <w:sz w:val="20"/>
                <w:szCs w:val="20"/>
              </w:rPr>
              <w:t>но.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26150" w:rsidRPr="005B7C56" w:rsidTr="002F543B">
        <w:tc>
          <w:tcPr>
            <w:tcW w:w="15276" w:type="dxa"/>
            <w:gridSpan w:val="11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года N 606 «О мерах по реализации демографической политики Российской Федерации»</w:t>
            </w:r>
          </w:p>
        </w:tc>
      </w:tr>
      <w:tr w:rsidR="00726150" w:rsidRPr="005B7C56" w:rsidTr="00291E3B">
        <w:tc>
          <w:tcPr>
            <w:tcW w:w="675" w:type="dxa"/>
          </w:tcPr>
          <w:p w:rsidR="00B038A9" w:rsidRDefault="00726150" w:rsidP="00B038A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38.</w:t>
            </w:r>
          </w:p>
        </w:tc>
        <w:tc>
          <w:tcPr>
            <w:tcW w:w="14601" w:type="dxa"/>
            <w:gridSpan w:val="10"/>
          </w:tcPr>
          <w:p w:rsidR="00726150" w:rsidRPr="005B7C56" w:rsidRDefault="00B038A9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Суммарный коэффициент рождаемости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5B7C56" w:rsidRDefault="00726150" w:rsidP="0027709E">
            <w:pPr>
              <w:keepNext/>
              <w:rPr>
                <w:rFonts w:eastAsia="Times New Roman"/>
                <w:sz w:val="20"/>
                <w:szCs w:val="20"/>
              </w:rPr>
            </w:pPr>
            <w:r w:rsidRPr="005B7C56">
              <w:rPr>
                <w:rFonts w:eastAsia="Times New Roman" w:hint="cs"/>
                <w:sz w:val="20"/>
                <w:szCs w:val="20"/>
              </w:rPr>
              <w:t>Постановл</w:t>
            </w:r>
            <w:r w:rsidRPr="005B7C56">
              <w:rPr>
                <w:rFonts w:eastAsia="Times New Roman" w:hint="cs"/>
                <w:sz w:val="20"/>
                <w:szCs w:val="20"/>
              </w:rPr>
              <w:t>е</w:t>
            </w:r>
            <w:r>
              <w:rPr>
                <w:rFonts w:eastAsia="Times New Roman" w:hint="cs"/>
                <w:sz w:val="20"/>
                <w:szCs w:val="20"/>
              </w:rPr>
              <w:t>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Админ</w:t>
            </w:r>
            <w:r w:rsidRPr="005B7C56">
              <w:rPr>
                <w:rFonts w:eastAsia="Times New Roman" w:hint="cs"/>
                <w:sz w:val="20"/>
                <w:szCs w:val="20"/>
              </w:rPr>
              <w:t>и</w:t>
            </w:r>
            <w:r w:rsidRPr="005B7C56">
              <w:rPr>
                <w:rFonts w:eastAsia="Times New Roman" w:hint="cs"/>
                <w:sz w:val="20"/>
                <w:szCs w:val="20"/>
              </w:rPr>
              <w:t>страции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А</w:t>
            </w:r>
            <w:r w:rsidRPr="005B7C56">
              <w:rPr>
                <w:rFonts w:eastAsia="Times New Roman" w:hint="cs"/>
                <w:sz w:val="20"/>
                <w:szCs w:val="20"/>
              </w:rPr>
              <w:t>л</w:t>
            </w:r>
            <w:r w:rsidRPr="005B7C56">
              <w:rPr>
                <w:rFonts w:eastAsia="Times New Roman" w:hint="cs"/>
                <w:sz w:val="20"/>
                <w:szCs w:val="20"/>
              </w:rPr>
              <w:t>тайского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края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от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rFonts w:eastAsia="Times New Roman" w:hint="cs"/>
                <w:sz w:val="20"/>
                <w:szCs w:val="20"/>
              </w:rPr>
              <w:t>№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96</w:t>
            </w:r>
            <w:r>
              <w:rPr>
                <w:rFonts w:eastAsia="Times New Roman"/>
                <w:sz w:val="20"/>
                <w:szCs w:val="20"/>
              </w:rPr>
              <w:t>, от 15.09.2010 № 404</w:t>
            </w:r>
          </w:p>
        </w:tc>
        <w:tc>
          <w:tcPr>
            <w:tcW w:w="1984" w:type="dxa"/>
          </w:tcPr>
          <w:p w:rsidR="00726150" w:rsidRPr="00F87D23" w:rsidRDefault="00726150" w:rsidP="0027709E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5B7C56">
              <w:rPr>
                <w:sz w:val="20"/>
                <w:szCs w:val="20"/>
              </w:rPr>
              <w:t>Реализация мер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 xml:space="preserve">приятий </w:t>
            </w:r>
            <w:r w:rsidRPr="005B7C56">
              <w:rPr>
                <w:rFonts w:eastAsia="Times New Roman" w:hint="cs"/>
                <w:sz w:val="20"/>
                <w:szCs w:val="20"/>
              </w:rPr>
              <w:t>плана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м</w:t>
            </w:r>
            <w:r w:rsidRPr="005B7C56">
              <w:rPr>
                <w:rFonts w:eastAsia="Times New Roman" w:hint="cs"/>
                <w:sz w:val="20"/>
                <w:szCs w:val="20"/>
              </w:rPr>
              <w:t>е</w:t>
            </w:r>
            <w:r w:rsidRPr="005B7C56">
              <w:rPr>
                <w:rFonts w:eastAsia="Times New Roman" w:hint="cs"/>
                <w:sz w:val="20"/>
                <w:szCs w:val="20"/>
              </w:rPr>
              <w:t>роприятий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(</w:t>
            </w:r>
            <w:r w:rsidRPr="005B7C56">
              <w:rPr>
                <w:rFonts w:eastAsia="Times New Roman" w:hint="cs"/>
                <w:sz w:val="20"/>
                <w:szCs w:val="20"/>
              </w:rPr>
              <w:t>«д</w:t>
            </w:r>
            <w:r w:rsidRPr="005B7C56">
              <w:rPr>
                <w:rFonts w:eastAsia="Times New Roman" w:hint="cs"/>
                <w:sz w:val="20"/>
                <w:szCs w:val="20"/>
              </w:rPr>
              <w:t>о</w:t>
            </w:r>
            <w:r w:rsidRPr="005B7C56">
              <w:rPr>
                <w:rFonts w:eastAsia="Times New Roman" w:hint="cs"/>
                <w:sz w:val="20"/>
                <w:szCs w:val="20"/>
              </w:rPr>
              <w:t>рожной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карты»</w:t>
            </w:r>
            <w:r w:rsidRPr="005B7C56">
              <w:rPr>
                <w:rFonts w:eastAsia="Times New Roman"/>
                <w:sz w:val="20"/>
                <w:szCs w:val="20"/>
              </w:rPr>
              <w:t xml:space="preserve">) </w:t>
            </w:r>
            <w:r w:rsidRPr="005B7C56">
              <w:rPr>
                <w:rFonts w:eastAsia="Times New Roman" w:hint="cs"/>
                <w:sz w:val="20"/>
                <w:szCs w:val="20"/>
              </w:rPr>
              <w:t>«Изменения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в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о</w:t>
            </w:r>
            <w:r w:rsidRPr="005B7C56">
              <w:rPr>
                <w:rFonts w:eastAsia="Times New Roman" w:hint="cs"/>
                <w:sz w:val="20"/>
                <w:szCs w:val="20"/>
              </w:rPr>
              <w:t>т</w:t>
            </w:r>
            <w:r w:rsidRPr="005B7C56">
              <w:rPr>
                <w:rFonts w:eastAsia="Times New Roman" w:hint="cs"/>
                <w:sz w:val="20"/>
                <w:szCs w:val="20"/>
              </w:rPr>
              <w:t>раслях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социальной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сферы</w:t>
            </w:r>
            <w:r w:rsidRPr="005B7C56">
              <w:rPr>
                <w:rFonts w:eastAsia="Times New Roman"/>
                <w:sz w:val="20"/>
                <w:szCs w:val="20"/>
              </w:rPr>
              <w:t xml:space="preserve">, </w:t>
            </w:r>
            <w:r w:rsidRPr="005B7C56">
              <w:rPr>
                <w:rFonts w:eastAsia="Times New Roman" w:hint="cs"/>
                <w:sz w:val="20"/>
                <w:szCs w:val="20"/>
              </w:rPr>
              <w:t>направле</w:t>
            </w:r>
            <w:r w:rsidRPr="005B7C56">
              <w:rPr>
                <w:rFonts w:eastAsia="Times New Roman" w:hint="cs"/>
                <w:sz w:val="20"/>
                <w:szCs w:val="20"/>
              </w:rPr>
              <w:t>н</w:t>
            </w:r>
            <w:r w:rsidRPr="005B7C56">
              <w:rPr>
                <w:rFonts w:hint="cs"/>
                <w:sz w:val="20"/>
                <w:szCs w:val="20"/>
              </w:rPr>
              <w:t>ны</w:t>
            </w:r>
            <w:r w:rsidRPr="005B7C56">
              <w:rPr>
                <w:sz w:val="20"/>
                <w:szCs w:val="20"/>
              </w:rPr>
              <w:t>х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на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повышение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эффективности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здравоохранения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в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Алтайском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крае</w:t>
            </w:r>
            <w:r>
              <w:rPr>
                <w:rFonts w:eastAsia="Times New Roman"/>
                <w:sz w:val="20"/>
                <w:szCs w:val="20"/>
              </w:rPr>
              <w:t>», региональной пр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граммы «Демогр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фическое развитие Алтайского края» на 2010-2015 г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ды.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Мероприятия </w:t>
            </w:r>
            <w:r w:rsidRPr="005B7C56">
              <w:rPr>
                <w:rFonts w:eastAsia="Times New Roman" w:hint="cs"/>
                <w:sz w:val="20"/>
                <w:szCs w:val="20"/>
              </w:rPr>
              <w:t>плана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мероприятий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(</w:t>
            </w:r>
            <w:r w:rsidRPr="005B7C56">
              <w:rPr>
                <w:rFonts w:eastAsia="Times New Roman" w:hint="cs"/>
                <w:sz w:val="20"/>
                <w:szCs w:val="20"/>
              </w:rPr>
              <w:t>«д</w:t>
            </w:r>
            <w:r w:rsidRPr="005B7C56">
              <w:rPr>
                <w:rFonts w:eastAsia="Times New Roman" w:hint="cs"/>
                <w:sz w:val="20"/>
                <w:szCs w:val="20"/>
              </w:rPr>
              <w:t>о</w:t>
            </w:r>
            <w:r w:rsidRPr="005B7C56">
              <w:rPr>
                <w:rFonts w:eastAsia="Times New Roman" w:hint="cs"/>
                <w:sz w:val="20"/>
                <w:szCs w:val="20"/>
              </w:rPr>
              <w:t>рожной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карты»</w:t>
            </w:r>
            <w:r w:rsidRPr="005B7C56">
              <w:rPr>
                <w:rFonts w:eastAsia="Times New Roman"/>
                <w:sz w:val="20"/>
                <w:szCs w:val="20"/>
              </w:rPr>
              <w:t>)</w:t>
            </w:r>
            <w:r w:rsidRPr="005B7C56">
              <w:rPr>
                <w:sz w:val="20"/>
                <w:szCs w:val="20"/>
              </w:rPr>
              <w:t xml:space="preserve"> реализованы в уст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новленные сроки.</w:t>
            </w:r>
          </w:p>
          <w:p w:rsidR="00B038A9" w:rsidRDefault="00B038A9" w:rsidP="00B038A9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B038A9">
              <w:rPr>
                <w:sz w:val="20"/>
                <w:szCs w:val="20"/>
              </w:rPr>
              <w:t>Значение показателя за 2013 год прев</w:t>
            </w:r>
            <w:r w:rsidRPr="00B038A9">
              <w:rPr>
                <w:sz w:val="20"/>
                <w:szCs w:val="20"/>
              </w:rPr>
              <w:t>ы</w:t>
            </w:r>
            <w:r w:rsidRPr="00B038A9">
              <w:rPr>
                <w:sz w:val="20"/>
                <w:szCs w:val="20"/>
              </w:rPr>
              <w:t>сило плановое зн</w:t>
            </w:r>
            <w:r w:rsidRPr="00B038A9">
              <w:rPr>
                <w:sz w:val="20"/>
                <w:szCs w:val="20"/>
              </w:rPr>
              <w:t>а</w:t>
            </w:r>
            <w:r w:rsidRPr="00B038A9">
              <w:rPr>
                <w:sz w:val="20"/>
                <w:szCs w:val="20"/>
              </w:rPr>
              <w:t xml:space="preserve">чение на 0,213 </w:t>
            </w:r>
            <w:proofErr w:type="gramStart"/>
            <w:r w:rsidRPr="00B038A9">
              <w:rPr>
                <w:sz w:val="20"/>
                <w:szCs w:val="20"/>
              </w:rPr>
              <w:t>р</w:t>
            </w:r>
            <w:r w:rsidRPr="00B038A9">
              <w:rPr>
                <w:sz w:val="20"/>
                <w:szCs w:val="20"/>
              </w:rPr>
              <w:t>о</w:t>
            </w:r>
            <w:r w:rsidRPr="00B038A9">
              <w:rPr>
                <w:sz w:val="20"/>
                <w:szCs w:val="20"/>
              </w:rPr>
              <w:t>дившихся</w:t>
            </w:r>
            <w:proofErr w:type="gramEnd"/>
            <w:r w:rsidRPr="00B038A9">
              <w:rPr>
                <w:sz w:val="20"/>
                <w:szCs w:val="20"/>
              </w:rPr>
              <w:t xml:space="preserve"> на 1 женщину и сост</w:t>
            </w:r>
            <w:r w:rsidRPr="00B038A9">
              <w:rPr>
                <w:sz w:val="20"/>
                <w:szCs w:val="20"/>
              </w:rPr>
              <w:t>а</w:t>
            </w:r>
            <w:r w:rsidRPr="00B038A9">
              <w:rPr>
                <w:sz w:val="20"/>
                <w:szCs w:val="20"/>
              </w:rPr>
              <w:t>вило 1,830.</w:t>
            </w:r>
          </w:p>
        </w:tc>
        <w:tc>
          <w:tcPr>
            <w:tcW w:w="992" w:type="dxa"/>
          </w:tcPr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 xml:space="preserve">2018 </w:t>
            </w:r>
          </w:p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CC058C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CC058C" w:rsidRDefault="00B038A9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038A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CC058C" w:rsidRDefault="00B038A9" w:rsidP="0027709E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B038A9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B038A9">
              <w:rPr>
                <w:rFonts w:eastAsiaTheme="minorEastAsia"/>
                <w:sz w:val="20"/>
                <w:szCs w:val="20"/>
              </w:rPr>
              <w:t>е</w:t>
            </w:r>
            <w:r w:rsidRPr="00B038A9">
              <w:rPr>
                <w:rFonts w:eastAsiaTheme="minorEastAsia"/>
                <w:sz w:val="20"/>
                <w:szCs w:val="20"/>
              </w:rPr>
              <w:t>но.</w:t>
            </w:r>
          </w:p>
        </w:tc>
      </w:tr>
      <w:tr w:rsidR="00726150" w:rsidRPr="005B7C56" w:rsidTr="00FF39B0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39.</w:t>
            </w:r>
          </w:p>
        </w:tc>
        <w:tc>
          <w:tcPr>
            <w:tcW w:w="14601" w:type="dxa"/>
            <w:gridSpan w:val="10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Ожидаемая продолжительность жизни при рождении</w:t>
            </w:r>
          </w:p>
        </w:tc>
      </w:tr>
      <w:tr w:rsidR="00726150" w:rsidRPr="005B7C56" w:rsidTr="00074EE5">
        <w:tc>
          <w:tcPr>
            <w:tcW w:w="675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50" w:rsidRPr="00A2224B" w:rsidRDefault="00726150" w:rsidP="0027709E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Мероприятия </w:t>
            </w:r>
            <w:r w:rsidRPr="005B7C56">
              <w:rPr>
                <w:rFonts w:eastAsia="Times New Roman" w:hint="cs"/>
                <w:sz w:val="20"/>
                <w:szCs w:val="20"/>
              </w:rPr>
              <w:t>плана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мероприятий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(</w:t>
            </w:r>
            <w:r w:rsidRPr="005B7C56">
              <w:rPr>
                <w:rFonts w:eastAsia="Times New Roman" w:hint="cs"/>
                <w:sz w:val="20"/>
                <w:szCs w:val="20"/>
              </w:rPr>
              <w:t>«д</w:t>
            </w:r>
            <w:r w:rsidRPr="005B7C56">
              <w:rPr>
                <w:rFonts w:eastAsia="Times New Roman" w:hint="cs"/>
                <w:sz w:val="20"/>
                <w:szCs w:val="20"/>
              </w:rPr>
              <w:t>о</w:t>
            </w:r>
            <w:r w:rsidRPr="005B7C56">
              <w:rPr>
                <w:rFonts w:eastAsia="Times New Roman" w:hint="cs"/>
                <w:sz w:val="20"/>
                <w:szCs w:val="20"/>
              </w:rPr>
              <w:t>рожной</w:t>
            </w:r>
            <w:r w:rsidRPr="005B7C56">
              <w:rPr>
                <w:rFonts w:eastAsia="Times New Roman"/>
                <w:sz w:val="20"/>
                <w:szCs w:val="20"/>
              </w:rPr>
              <w:t xml:space="preserve"> </w:t>
            </w:r>
            <w:r w:rsidRPr="005B7C56">
              <w:rPr>
                <w:rFonts w:eastAsia="Times New Roman" w:hint="cs"/>
                <w:sz w:val="20"/>
                <w:szCs w:val="20"/>
              </w:rPr>
              <w:t>карты»</w:t>
            </w:r>
            <w:r w:rsidRPr="005B7C56">
              <w:rPr>
                <w:rFonts w:eastAsia="Times New Roman"/>
                <w:sz w:val="20"/>
                <w:szCs w:val="20"/>
              </w:rPr>
              <w:t>)</w:t>
            </w:r>
            <w:r w:rsidRPr="005B7C56">
              <w:rPr>
                <w:sz w:val="20"/>
                <w:szCs w:val="20"/>
              </w:rPr>
              <w:t xml:space="preserve"> реализованы в уст</w:t>
            </w:r>
            <w:r w:rsidRPr="005B7C56">
              <w:rPr>
                <w:sz w:val="20"/>
                <w:szCs w:val="20"/>
              </w:rPr>
              <w:t>а</w:t>
            </w:r>
            <w:r w:rsidRPr="005B7C56">
              <w:rPr>
                <w:sz w:val="20"/>
                <w:szCs w:val="20"/>
              </w:rPr>
              <w:t>новленные сроки.</w:t>
            </w:r>
          </w:p>
          <w:p w:rsidR="00B038A9" w:rsidRDefault="00726150" w:rsidP="00B038A9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значение </w:t>
            </w:r>
            <w:r w:rsidRPr="00E648FC">
              <w:rPr>
                <w:sz w:val="20"/>
                <w:szCs w:val="20"/>
              </w:rPr>
              <w:t xml:space="preserve">показателя </w:t>
            </w:r>
            <w:r>
              <w:rPr>
                <w:sz w:val="20"/>
                <w:szCs w:val="20"/>
              </w:rPr>
              <w:t>на</w:t>
            </w:r>
            <w:r w:rsidRPr="00E648FC">
              <w:rPr>
                <w:sz w:val="20"/>
                <w:szCs w:val="20"/>
              </w:rPr>
              <w:t xml:space="preserve"> 2013 год </w:t>
            </w:r>
            <w:r>
              <w:rPr>
                <w:sz w:val="20"/>
                <w:szCs w:val="20"/>
              </w:rPr>
              <w:t xml:space="preserve">выполнено. </w:t>
            </w:r>
            <w:r w:rsidRPr="005B7C56">
              <w:rPr>
                <w:sz w:val="20"/>
                <w:szCs w:val="20"/>
              </w:rPr>
              <w:t>Ожидаемая пр</w:t>
            </w:r>
            <w:r w:rsidRPr="005B7C56">
              <w:rPr>
                <w:sz w:val="20"/>
                <w:szCs w:val="20"/>
              </w:rPr>
              <w:t>о</w:t>
            </w:r>
            <w:r w:rsidRPr="005B7C56">
              <w:rPr>
                <w:sz w:val="20"/>
                <w:szCs w:val="20"/>
              </w:rPr>
              <w:t>должительность жизни при рожд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нии</w:t>
            </w:r>
            <w:r w:rsidRPr="005B7C56" w:rsidDel="00E64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 предвар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тельной оценке) составила 70,5 лет.</w:t>
            </w:r>
          </w:p>
        </w:tc>
        <w:tc>
          <w:tcPr>
            <w:tcW w:w="992" w:type="dxa"/>
          </w:tcPr>
          <w:p w:rsidR="00726150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 xml:space="preserve">2018 </w:t>
            </w:r>
          </w:p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6150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  <w:p w:rsidR="00726150" w:rsidRPr="005B7C56" w:rsidRDefault="00726150" w:rsidP="0027709E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6150" w:rsidRPr="005B7C56" w:rsidRDefault="00726150" w:rsidP="0027709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726150" w:rsidRPr="005B7C56" w:rsidRDefault="00726150" w:rsidP="0027709E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5B7C56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5B7C56">
              <w:rPr>
                <w:rFonts w:eastAsiaTheme="minorEastAsia"/>
                <w:sz w:val="20"/>
                <w:szCs w:val="20"/>
              </w:rPr>
              <w:t>е</w:t>
            </w:r>
            <w:r w:rsidRPr="005B7C56">
              <w:rPr>
                <w:rFonts w:eastAsiaTheme="minorEastAsia"/>
                <w:sz w:val="20"/>
                <w:szCs w:val="20"/>
              </w:rPr>
              <w:t>но.</w:t>
            </w:r>
          </w:p>
          <w:p w:rsidR="00726150" w:rsidRPr="005B7C56" w:rsidRDefault="00726150" w:rsidP="0027709E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</w:tbl>
    <w:p w:rsidR="00D83D52" w:rsidRDefault="00D83D52" w:rsidP="0027709E">
      <w:pPr>
        <w:keepNext/>
        <w:widowControl w:val="0"/>
        <w:jc w:val="both"/>
      </w:pPr>
    </w:p>
    <w:p w:rsidR="005D6E20" w:rsidRPr="005D6E20" w:rsidRDefault="005D6E20" w:rsidP="0027709E">
      <w:pPr>
        <w:keepNext/>
        <w:widowControl w:val="0"/>
        <w:ind w:firstLine="709"/>
        <w:jc w:val="both"/>
      </w:pPr>
    </w:p>
    <w:sectPr w:rsidR="005D6E20" w:rsidRPr="005D6E20" w:rsidSect="008154B8">
      <w:headerReference w:type="default" r:id="rId8"/>
      <w:pgSz w:w="16838" w:h="11906" w:orient="landscape"/>
      <w:pgMar w:top="1701" w:right="536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4D" w:rsidRDefault="00687F4D" w:rsidP="00237425">
      <w:r>
        <w:separator/>
      </w:r>
    </w:p>
  </w:endnote>
  <w:endnote w:type="continuationSeparator" w:id="1">
    <w:p w:rsidR="00687F4D" w:rsidRDefault="00687F4D" w:rsidP="0023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4D" w:rsidRDefault="00687F4D" w:rsidP="00237425">
      <w:r>
        <w:separator/>
      </w:r>
    </w:p>
  </w:footnote>
  <w:footnote w:type="continuationSeparator" w:id="1">
    <w:p w:rsidR="00687F4D" w:rsidRDefault="00687F4D" w:rsidP="00237425">
      <w:r>
        <w:continuationSeparator/>
      </w:r>
    </w:p>
  </w:footnote>
  <w:footnote w:id="2">
    <w:p w:rsidR="00687F4D" w:rsidRDefault="00687F4D">
      <w:pPr>
        <w:pStyle w:val="a9"/>
      </w:pPr>
      <w:r>
        <w:rPr>
          <w:rStyle w:val="ab"/>
        </w:rPr>
        <w:footnoteRef/>
      </w:r>
      <w:r>
        <w:t xml:space="preserve"> </w:t>
      </w:r>
      <w:r w:rsidR="00B038A9" w:rsidRPr="00B038A9">
        <w:rPr>
          <w:sz w:val="16"/>
          <w:szCs w:val="16"/>
        </w:rPr>
        <w:t>С учетом индекса дефлятора на соответствующий год по виду деятельности «Строительство».</w:t>
      </w:r>
      <w:r>
        <w:t xml:space="preserve"> </w:t>
      </w:r>
    </w:p>
  </w:footnote>
  <w:footnote w:id="3">
    <w:p w:rsidR="00687F4D" w:rsidRPr="0047219F" w:rsidRDefault="00687F4D" w:rsidP="00C6286D">
      <w:pPr>
        <w:pStyle w:val="a9"/>
        <w:jc w:val="both"/>
        <w:rPr>
          <w:sz w:val="16"/>
          <w:szCs w:val="16"/>
        </w:rPr>
      </w:pPr>
      <w:r>
        <w:rPr>
          <w:rStyle w:val="ab"/>
        </w:rPr>
        <w:footnoteRef/>
      </w:r>
      <w:r w:rsidRPr="00CA37C6">
        <w:rPr>
          <w:sz w:val="16"/>
          <w:szCs w:val="16"/>
        </w:rPr>
        <w:t xml:space="preserve">ЕСИА - </w:t>
      </w:r>
      <w:r w:rsidRPr="00CA37C6">
        <w:rPr>
          <w:rFonts w:eastAsia="HiddenHorzOCR"/>
          <w:sz w:val="16"/>
          <w:szCs w:val="16"/>
        </w:rPr>
        <w:t>федеральная государственная информационная система «Единая система идентификац</w:t>
      </w:r>
      <w:proofErr w:type="gramStart"/>
      <w:r w:rsidRPr="00CA37C6">
        <w:rPr>
          <w:rFonts w:eastAsia="HiddenHorzOCR"/>
          <w:sz w:val="16"/>
          <w:szCs w:val="16"/>
        </w:rPr>
        <w:t>ии и ау</w:t>
      </w:r>
      <w:proofErr w:type="gramEnd"/>
      <w:r w:rsidRPr="00CA37C6">
        <w:rPr>
          <w:rFonts w:eastAsia="HiddenHorzOCR"/>
          <w:sz w:val="16"/>
          <w:szCs w:val="16"/>
        </w:rPr>
        <w:t>тентификации в инфраструктуре, обеспечивающей информационно</w:t>
      </w:r>
      <w:r w:rsidRPr="009B07B0">
        <w:rPr>
          <w:rFonts w:eastAsia="HiddenHorzOCR"/>
          <w:sz w:val="22"/>
          <w:szCs w:val="22"/>
        </w:rPr>
        <w:t>-</w:t>
      </w:r>
      <w:r w:rsidRPr="0047219F">
        <w:rPr>
          <w:rFonts w:eastAsia="HiddenHorzOCR"/>
          <w:sz w:val="16"/>
          <w:szCs w:val="16"/>
        </w:rPr>
        <w:t>технологическое взаимодействие информацио</w:t>
      </w:r>
      <w:r w:rsidRPr="0047219F">
        <w:rPr>
          <w:rFonts w:eastAsia="HiddenHorzOCR"/>
          <w:sz w:val="16"/>
          <w:szCs w:val="16"/>
        </w:rPr>
        <w:t>н</w:t>
      </w:r>
      <w:r w:rsidRPr="0047219F">
        <w:rPr>
          <w:rFonts w:eastAsia="HiddenHorzOCR"/>
          <w:sz w:val="16"/>
          <w:szCs w:val="16"/>
        </w:rPr>
        <w:t>ных систем, используемых для предоставления государственных и муниципальных услуг в электронной форме»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22"/>
      <w:docPartObj>
        <w:docPartGallery w:val="Page Numbers (Top of Page)"/>
        <w:docPartUnique/>
      </w:docPartObj>
    </w:sdtPr>
    <w:sdtContent>
      <w:p w:rsidR="00687F4D" w:rsidRDefault="00B038A9">
        <w:pPr>
          <w:pStyle w:val="a4"/>
          <w:jc w:val="right"/>
        </w:pPr>
        <w:r w:rsidRPr="00B038A9">
          <w:rPr>
            <w:sz w:val="20"/>
            <w:szCs w:val="20"/>
          </w:rPr>
          <w:fldChar w:fldCharType="begin"/>
        </w:r>
        <w:r w:rsidRPr="00B038A9">
          <w:rPr>
            <w:sz w:val="20"/>
            <w:szCs w:val="20"/>
          </w:rPr>
          <w:instrText xml:space="preserve"> PAGE   \* MERGEFORMAT </w:instrText>
        </w:r>
        <w:r w:rsidRPr="00B038A9">
          <w:rPr>
            <w:sz w:val="20"/>
            <w:szCs w:val="20"/>
          </w:rPr>
          <w:fldChar w:fldCharType="separate"/>
        </w:r>
        <w:r w:rsidR="004D0414">
          <w:rPr>
            <w:noProof/>
            <w:sz w:val="20"/>
            <w:szCs w:val="20"/>
          </w:rPr>
          <w:t>3</w:t>
        </w:r>
        <w:r w:rsidRPr="00B038A9">
          <w:rPr>
            <w:sz w:val="20"/>
            <w:szCs w:val="20"/>
          </w:rPr>
          <w:fldChar w:fldCharType="end"/>
        </w:r>
      </w:p>
    </w:sdtContent>
  </w:sdt>
  <w:p w:rsidR="00687F4D" w:rsidRDefault="00687F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EAC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D52"/>
    <w:rsid w:val="000072B7"/>
    <w:rsid w:val="00013347"/>
    <w:rsid w:val="000149C7"/>
    <w:rsid w:val="000251F9"/>
    <w:rsid w:val="000349E2"/>
    <w:rsid w:val="0003727B"/>
    <w:rsid w:val="00043EF8"/>
    <w:rsid w:val="000452E9"/>
    <w:rsid w:val="00056DB8"/>
    <w:rsid w:val="00060631"/>
    <w:rsid w:val="00062E8B"/>
    <w:rsid w:val="000650D7"/>
    <w:rsid w:val="0006657C"/>
    <w:rsid w:val="00066EFF"/>
    <w:rsid w:val="00074D95"/>
    <w:rsid w:val="00074EE5"/>
    <w:rsid w:val="000760DC"/>
    <w:rsid w:val="00076486"/>
    <w:rsid w:val="000929B8"/>
    <w:rsid w:val="000975A0"/>
    <w:rsid w:val="000B0D9E"/>
    <w:rsid w:val="000B1560"/>
    <w:rsid w:val="000B1920"/>
    <w:rsid w:val="000B3BD0"/>
    <w:rsid w:val="000B64A5"/>
    <w:rsid w:val="000C1511"/>
    <w:rsid w:val="000C4E85"/>
    <w:rsid w:val="000E5397"/>
    <w:rsid w:val="000F39CE"/>
    <w:rsid w:val="000F43AC"/>
    <w:rsid w:val="000F5897"/>
    <w:rsid w:val="000F5D86"/>
    <w:rsid w:val="000F7325"/>
    <w:rsid w:val="001067ED"/>
    <w:rsid w:val="0010773E"/>
    <w:rsid w:val="00112F57"/>
    <w:rsid w:val="001250FD"/>
    <w:rsid w:val="00152DB7"/>
    <w:rsid w:val="00155618"/>
    <w:rsid w:val="0015566C"/>
    <w:rsid w:val="0016102C"/>
    <w:rsid w:val="001611BA"/>
    <w:rsid w:val="00164AFA"/>
    <w:rsid w:val="00165EE5"/>
    <w:rsid w:val="00176DAF"/>
    <w:rsid w:val="00181CDD"/>
    <w:rsid w:val="001849CF"/>
    <w:rsid w:val="001A1FED"/>
    <w:rsid w:val="001A4E23"/>
    <w:rsid w:val="001C6357"/>
    <w:rsid w:val="001C6BB1"/>
    <w:rsid w:val="001C76B2"/>
    <w:rsid w:val="001D54C3"/>
    <w:rsid w:val="001E2037"/>
    <w:rsid w:val="001E6578"/>
    <w:rsid w:val="001F0F66"/>
    <w:rsid w:val="002006DC"/>
    <w:rsid w:val="00200C51"/>
    <w:rsid w:val="00211E3B"/>
    <w:rsid w:val="002270F1"/>
    <w:rsid w:val="00230451"/>
    <w:rsid w:val="00237425"/>
    <w:rsid w:val="0025140D"/>
    <w:rsid w:val="00275B54"/>
    <w:rsid w:val="0027709E"/>
    <w:rsid w:val="0029072C"/>
    <w:rsid w:val="00291E3B"/>
    <w:rsid w:val="00291FAD"/>
    <w:rsid w:val="00292D8C"/>
    <w:rsid w:val="002A0669"/>
    <w:rsid w:val="002B2726"/>
    <w:rsid w:val="002C1AA6"/>
    <w:rsid w:val="002C4682"/>
    <w:rsid w:val="002E0BFC"/>
    <w:rsid w:val="002F2680"/>
    <w:rsid w:val="002F294E"/>
    <w:rsid w:val="002F543B"/>
    <w:rsid w:val="003024E2"/>
    <w:rsid w:val="00310DB3"/>
    <w:rsid w:val="00311D5A"/>
    <w:rsid w:val="00312C75"/>
    <w:rsid w:val="0032789F"/>
    <w:rsid w:val="00327DE8"/>
    <w:rsid w:val="003366AD"/>
    <w:rsid w:val="00344707"/>
    <w:rsid w:val="0035088B"/>
    <w:rsid w:val="0035595C"/>
    <w:rsid w:val="00361954"/>
    <w:rsid w:val="00363467"/>
    <w:rsid w:val="00364908"/>
    <w:rsid w:val="0037009F"/>
    <w:rsid w:val="00372DD5"/>
    <w:rsid w:val="00397566"/>
    <w:rsid w:val="003A0726"/>
    <w:rsid w:val="003D0A97"/>
    <w:rsid w:val="003D2584"/>
    <w:rsid w:val="003E3331"/>
    <w:rsid w:val="003E4BE9"/>
    <w:rsid w:val="004077A2"/>
    <w:rsid w:val="00420E0F"/>
    <w:rsid w:val="004335F3"/>
    <w:rsid w:val="004336D5"/>
    <w:rsid w:val="00434F74"/>
    <w:rsid w:val="00435CE4"/>
    <w:rsid w:val="00440DA2"/>
    <w:rsid w:val="00441589"/>
    <w:rsid w:val="004463DC"/>
    <w:rsid w:val="004470F4"/>
    <w:rsid w:val="00456A30"/>
    <w:rsid w:val="0046180B"/>
    <w:rsid w:val="00462584"/>
    <w:rsid w:val="00470238"/>
    <w:rsid w:val="0047219F"/>
    <w:rsid w:val="0049305B"/>
    <w:rsid w:val="004B2E47"/>
    <w:rsid w:val="004B48A7"/>
    <w:rsid w:val="004B6009"/>
    <w:rsid w:val="004C524A"/>
    <w:rsid w:val="004C58A6"/>
    <w:rsid w:val="004D0414"/>
    <w:rsid w:val="004D055C"/>
    <w:rsid w:val="004E11D8"/>
    <w:rsid w:val="004E2375"/>
    <w:rsid w:val="004E3751"/>
    <w:rsid w:val="004F15D2"/>
    <w:rsid w:val="004F3181"/>
    <w:rsid w:val="00505B4E"/>
    <w:rsid w:val="00514F4A"/>
    <w:rsid w:val="005169E0"/>
    <w:rsid w:val="00517A12"/>
    <w:rsid w:val="00517FB4"/>
    <w:rsid w:val="00530C81"/>
    <w:rsid w:val="005345BE"/>
    <w:rsid w:val="00535924"/>
    <w:rsid w:val="00546810"/>
    <w:rsid w:val="0055541E"/>
    <w:rsid w:val="005565DC"/>
    <w:rsid w:val="00561C04"/>
    <w:rsid w:val="0058333A"/>
    <w:rsid w:val="0058675F"/>
    <w:rsid w:val="005A0D69"/>
    <w:rsid w:val="005A4C81"/>
    <w:rsid w:val="005B428F"/>
    <w:rsid w:val="005B7C56"/>
    <w:rsid w:val="005C1452"/>
    <w:rsid w:val="005D43BA"/>
    <w:rsid w:val="005D6E20"/>
    <w:rsid w:val="005E3745"/>
    <w:rsid w:val="005E62F7"/>
    <w:rsid w:val="005F236D"/>
    <w:rsid w:val="005F519A"/>
    <w:rsid w:val="005F6603"/>
    <w:rsid w:val="006008C6"/>
    <w:rsid w:val="00601FED"/>
    <w:rsid w:val="00613F4B"/>
    <w:rsid w:val="0061481A"/>
    <w:rsid w:val="006152E6"/>
    <w:rsid w:val="0061562A"/>
    <w:rsid w:val="00615DE4"/>
    <w:rsid w:val="006160CD"/>
    <w:rsid w:val="00617815"/>
    <w:rsid w:val="00623B50"/>
    <w:rsid w:val="00624A68"/>
    <w:rsid w:val="006331B6"/>
    <w:rsid w:val="006364E3"/>
    <w:rsid w:val="00640D13"/>
    <w:rsid w:val="0064207C"/>
    <w:rsid w:val="00650FAE"/>
    <w:rsid w:val="00671F0B"/>
    <w:rsid w:val="00680B30"/>
    <w:rsid w:val="00683F74"/>
    <w:rsid w:val="00684A1C"/>
    <w:rsid w:val="0068719A"/>
    <w:rsid w:val="00687F4D"/>
    <w:rsid w:val="006A08CD"/>
    <w:rsid w:val="006B31EC"/>
    <w:rsid w:val="006B7EB0"/>
    <w:rsid w:val="006C1D64"/>
    <w:rsid w:val="006C4898"/>
    <w:rsid w:val="006E2E75"/>
    <w:rsid w:val="006E71A6"/>
    <w:rsid w:val="0071259F"/>
    <w:rsid w:val="00717C8E"/>
    <w:rsid w:val="00717E30"/>
    <w:rsid w:val="00724BC8"/>
    <w:rsid w:val="00726150"/>
    <w:rsid w:val="007271A4"/>
    <w:rsid w:val="00727A7E"/>
    <w:rsid w:val="00732244"/>
    <w:rsid w:val="007355D5"/>
    <w:rsid w:val="007568D9"/>
    <w:rsid w:val="00756BEF"/>
    <w:rsid w:val="00761AD9"/>
    <w:rsid w:val="00765699"/>
    <w:rsid w:val="00771574"/>
    <w:rsid w:val="00784CE8"/>
    <w:rsid w:val="007B3FEA"/>
    <w:rsid w:val="007B5E6F"/>
    <w:rsid w:val="007C2E4C"/>
    <w:rsid w:val="007C33A1"/>
    <w:rsid w:val="007D506D"/>
    <w:rsid w:val="007E365B"/>
    <w:rsid w:val="007F62BC"/>
    <w:rsid w:val="00801421"/>
    <w:rsid w:val="008154B8"/>
    <w:rsid w:val="00827235"/>
    <w:rsid w:val="00860A2D"/>
    <w:rsid w:val="008614C0"/>
    <w:rsid w:val="008751BF"/>
    <w:rsid w:val="0088200B"/>
    <w:rsid w:val="00896C81"/>
    <w:rsid w:val="00897D56"/>
    <w:rsid w:val="008A5778"/>
    <w:rsid w:val="008B7FF1"/>
    <w:rsid w:val="008C4A36"/>
    <w:rsid w:val="008D456B"/>
    <w:rsid w:val="008F7FF7"/>
    <w:rsid w:val="00900363"/>
    <w:rsid w:val="00900DAF"/>
    <w:rsid w:val="00905368"/>
    <w:rsid w:val="00924496"/>
    <w:rsid w:val="00931464"/>
    <w:rsid w:val="00944374"/>
    <w:rsid w:val="00946E1E"/>
    <w:rsid w:val="0096578B"/>
    <w:rsid w:val="009743E1"/>
    <w:rsid w:val="009755DE"/>
    <w:rsid w:val="00981468"/>
    <w:rsid w:val="00981CC5"/>
    <w:rsid w:val="00987915"/>
    <w:rsid w:val="009910F0"/>
    <w:rsid w:val="0099181F"/>
    <w:rsid w:val="009A3204"/>
    <w:rsid w:val="009A630E"/>
    <w:rsid w:val="009B0602"/>
    <w:rsid w:val="009B6055"/>
    <w:rsid w:val="009B73CF"/>
    <w:rsid w:val="009C2037"/>
    <w:rsid w:val="009C45E9"/>
    <w:rsid w:val="009D4AAF"/>
    <w:rsid w:val="009E1951"/>
    <w:rsid w:val="009E6C48"/>
    <w:rsid w:val="009F0722"/>
    <w:rsid w:val="009F2077"/>
    <w:rsid w:val="009F578F"/>
    <w:rsid w:val="00A01AAD"/>
    <w:rsid w:val="00A20DE6"/>
    <w:rsid w:val="00A31EE5"/>
    <w:rsid w:val="00A4652E"/>
    <w:rsid w:val="00A64921"/>
    <w:rsid w:val="00A67909"/>
    <w:rsid w:val="00A743C2"/>
    <w:rsid w:val="00A81DFE"/>
    <w:rsid w:val="00A9182F"/>
    <w:rsid w:val="00AA28ED"/>
    <w:rsid w:val="00AC4622"/>
    <w:rsid w:val="00AC6388"/>
    <w:rsid w:val="00AD2C6D"/>
    <w:rsid w:val="00AD2CD3"/>
    <w:rsid w:val="00AE7269"/>
    <w:rsid w:val="00B0256E"/>
    <w:rsid w:val="00B02B17"/>
    <w:rsid w:val="00B038A9"/>
    <w:rsid w:val="00B31557"/>
    <w:rsid w:val="00B33CB8"/>
    <w:rsid w:val="00B36F38"/>
    <w:rsid w:val="00B37CA0"/>
    <w:rsid w:val="00B42BBE"/>
    <w:rsid w:val="00B57E64"/>
    <w:rsid w:val="00B665DA"/>
    <w:rsid w:val="00B669CE"/>
    <w:rsid w:val="00B67DD0"/>
    <w:rsid w:val="00B700F7"/>
    <w:rsid w:val="00B83207"/>
    <w:rsid w:val="00B843F5"/>
    <w:rsid w:val="00B84E48"/>
    <w:rsid w:val="00BA6F65"/>
    <w:rsid w:val="00BB0871"/>
    <w:rsid w:val="00BB60A5"/>
    <w:rsid w:val="00BB6C61"/>
    <w:rsid w:val="00BF043F"/>
    <w:rsid w:val="00BF3B6F"/>
    <w:rsid w:val="00C00608"/>
    <w:rsid w:val="00C05891"/>
    <w:rsid w:val="00C10DE4"/>
    <w:rsid w:val="00C20D04"/>
    <w:rsid w:val="00C228CE"/>
    <w:rsid w:val="00C271FE"/>
    <w:rsid w:val="00C41526"/>
    <w:rsid w:val="00C47E77"/>
    <w:rsid w:val="00C572FA"/>
    <w:rsid w:val="00C57A2A"/>
    <w:rsid w:val="00C6170F"/>
    <w:rsid w:val="00C6286D"/>
    <w:rsid w:val="00C750E1"/>
    <w:rsid w:val="00C76EB4"/>
    <w:rsid w:val="00C8788F"/>
    <w:rsid w:val="00C9249D"/>
    <w:rsid w:val="00C96572"/>
    <w:rsid w:val="00CA37C6"/>
    <w:rsid w:val="00CA4156"/>
    <w:rsid w:val="00CA5D4E"/>
    <w:rsid w:val="00CA60A2"/>
    <w:rsid w:val="00CA75FC"/>
    <w:rsid w:val="00CB7855"/>
    <w:rsid w:val="00CC058C"/>
    <w:rsid w:val="00CC0666"/>
    <w:rsid w:val="00CF4214"/>
    <w:rsid w:val="00CF4615"/>
    <w:rsid w:val="00D05CCD"/>
    <w:rsid w:val="00D06399"/>
    <w:rsid w:val="00D11004"/>
    <w:rsid w:val="00D15AA7"/>
    <w:rsid w:val="00D2041D"/>
    <w:rsid w:val="00D2441D"/>
    <w:rsid w:val="00D24A9E"/>
    <w:rsid w:val="00D32FA2"/>
    <w:rsid w:val="00D35252"/>
    <w:rsid w:val="00D35694"/>
    <w:rsid w:val="00D36F5C"/>
    <w:rsid w:val="00D44C93"/>
    <w:rsid w:val="00D5381D"/>
    <w:rsid w:val="00D55F0A"/>
    <w:rsid w:val="00D579EF"/>
    <w:rsid w:val="00D6764C"/>
    <w:rsid w:val="00D71871"/>
    <w:rsid w:val="00D83D52"/>
    <w:rsid w:val="00D91B33"/>
    <w:rsid w:val="00D91FB7"/>
    <w:rsid w:val="00DB38EA"/>
    <w:rsid w:val="00DC1F9E"/>
    <w:rsid w:val="00DC2291"/>
    <w:rsid w:val="00DC3E44"/>
    <w:rsid w:val="00DC41EF"/>
    <w:rsid w:val="00DE3CED"/>
    <w:rsid w:val="00DF1874"/>
    <w:rsid w:val="00E10E6F"/>
    <w:rsid w:val="00E13FC1"/>
    <w:rsid w:val="00E14956"/>
    <w:rsid w:val="00E27EB4"/>
    <w:rsid w:val="00E33522"/>
    <w:rsid w:val="00E450AC"/>
    <w:rsid w:val="00E50275"/>
    <w:rsid w:val="00E52781"/>
    <w:rsid w:val="00E55F17"/>
    <w:rsid w:val="00E6385F"/>
    <w:rsid w:val="00E648FC"/>
    <w:rsid w:val="00E67CCA"/>
    <w:rsid w:val="00E76560"/>
    <w:rsid w:val="00E80458"/>
    <w:rsid w:val="00E82881"/>
    <w:rsid w:val="00E8525F"/>
    <w:rsid w:val="00E94295"/>
    <w:rsid w:val="00E95B03"/>
    <w:rsid w:val="00E96391"/>
    <w:rsid w:val="00EA063C"/>
    <w:rsid w:val="00EC1F4D"/>
    <w:rsid w:val="00EC6C48"/>
    <w:rsid w:val="00EE70E6"/>
    <w:rsid w:val="00EF2122"/>
    <w:rsid w:val="00EF59C7"/>
    <w:rsid w:val="00EF7BBA"/>
    <w:rsid w:val="00F10271"/>
    <w:rsid w:val="00F103DD"/>
    <w:rsid w:val="00F20A4D"/>
    <w:rsid w:val="00F21094"/>
    <w:rsid w:val="00F221EE"/>
    <w:rsid w:val="00F22F93"/>
    <w:rsid w:val="00F250AE"/>
    <w:rsid w:val="00F25763"/>
    <w:rsid w:val="00F34B0C"/>
    <w:rsid w:val="00F4065C"/>
    <w:rsid w:val="00F500D5"/>
    <w:rsid w:val="00F50625"/>
    <w:rsid w:val="00F52C93"/>
    <w:rsid w:val="00F62F7E"/>
    <w:rsid w:val="00F66921"/>
    <w:rsid w:val="00F66F47"/>
    <w:rsid w:val="00F67730"/>
    <w:rsid w:val="00F74227"/>
    <w:rsid w:val="00F77E64"/>
    <w:rsid w:val="00F87D23"/>
    <w:rsid w:val="00FA2672"/>
    <w:rsid w:val="00FB2D65"/>
    <w:rsid w:val="00FB3D72"/>
    <w:rsid w:val="00FB5410"/>
    <w:rsid w:val="00FC2955"/>
    <w:rsid w:val="00FC7D23"/>
    <w:rsid w:val="00FD0733"/>
    <w:rsid w:val="00FE03CB"/>
    <w:rsid w:val="00FE7051"/>
    <w:rsid w:val="00FE73DE"/>
    <w:rsid w:val="00FF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E"/>
  </w:style>
  <w:style w:type="paragraph" w:styleId="1">
    <w:name w:val="heading 1"/>
    <w:basedOn w:val="a"/>
    <w:next w:val="a"/>
    <w:link w:val="10"/>
    <w:qFormat/>
    <w:rsid w:val="00275B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2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4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425"/>
  </w:style>
  <w:style w:type="paragraph" w:styleId="a6">
    <w:name w:val="footer"/>
    <w:basedOn w:val="a"/>
    <w:link w:val="a7"/>
    <w:uiPriority w:val="99"/>
    <w:semiHidden/>
    <w:unhideWhenUsed/>
    <w:rsid w:val="002374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7425"/>
  </w:style>
  <w:style w:type="paragraph" w:customStyle="1" w:styleId="a8">
    <w:name w:val="Нормальный (таблица)"/>
    <w:basedOn w:val="a"/>
    <w:next w:val="a"/>
    <w:uiPriority w:val="99"/>
    <w:rsid w:val="00C6286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footnote text"/>
    <w:basedOn w:val="a"/>
    <w:link w:val="aa"/>
    <w:uiPriority w:val="99"/>
    <w:rsid w:val="00C6286D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6286D"/>
    <w:rPr>
      <w:rFonts w:eastAsia="Times New Roman"/>
      <w:sz w:val="20"/>
      <w:szCs w:val="20"/>
    </w:rPr>
  </w:style>
  <w:style w:type="character" w:styleId="ab">
    <w:name w:val="footnote reference"/>
    <w:uiPriority w:val="99"/>
    <w:rsid w:val="00C6286D"/>
    <w:rPr>
      <w:vertAlign w:val="superscript"/>
    </w:rPr>
  </w:style>
  <w:style w:type="character" w:customStyle="1" w:styleId="11">
    <w:name w:val="Основной текст Знак1"/>
    <w:basedOn w:val="a0"/>
    <w:link w:val="ac"/>
    <w:uiPriority w:val="99"/>
    <w:locked/>
    <w:rsid w:val="00E52781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E52781"/>
    <w:pPr>
      <w:widowControl w:val="0"/>
      <w:shd w:val="clear" w:color="auto" w:fill="FFFFFF"/>
      <w:spacing w:before="360" w:after="60" w:line="240" w:lineRule="atLeast"/>
      <w:jc w:val="both"/>
    </w:pPr>
  </w:style>
  <w:style w:type="character" w:customStyle="1" w:styleId="ad">
    <w:name w:val="Основной текст Знак"/>
    <w:basedOn w:val="a0"/>
    <w:uiPriority w:val="99"/>
    <w:semiHidden/>
    <w:rsid w:val="00E52781"/>
  </w:style>
  <w:style w:type="character" w:customStyle="1" w:styleId="ae">
    <w:name w:val="Основной текст_"/>
    <w:link w:val="3"/>
    <w:rsid w:val="001A4E23"/>
    <w:rPr>
      <w:rFonts w:eastAsia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rsid w:val="001A4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e"/>
    <w:rsid w:val="001A4E23"/>
    <w:pPr>
      <w:widowControl w:val="0"/>
      <w:shd w:val="clear" w:color="auto" w:fill="FFFFFF"/>
      <w:spacing w:after="120" w:line="274" w:lineRule="exact"/>
      <w:jc w:val="center"/>
    </w:pPr>
    <w:rPr>
      <w:rFonts w:eastAsia="Times New Roman"/>
      <w:sz w:val="21"/>
      <w:szCs w:val="21"/>
    </w:rPr>
  </w:style>
  <w:style w:type="character" w:customStyle="1" w:styleId="20">
    <w:name w:val="Основной текст (2)_"/>
    <w:link w:val="21"/>
    <w:rsid w:val="001A4E2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4E23"/>
    <w:pPr>
      <w:widowControl w:val="0"/>
      <w:shd w:val="clear" w:color="auto" w:fill="FFFFFF"/>
      <w:spacing w:after="120" w:line="230" w:lineRule="exact"/>
      <w:jc w:val="center"/>
    </w:pPr>
    <w:rPr>
      <w:rFonts w:eastAsia="Times New Roman"/>
      <w:b/>
      <w:bCs/>
      <w:sz w:val="18"/>
      <w:szCs w:val="18"/>
    </w:rPr>
  </w:style>
  <w:style w:type="character" w:customStyle="1" w:styleId="30">
    <w:name w:val="Основной текст (3)_"/>
    <w:link w:val="31"/>
    <w:rsid w:val="0016102C"/>
    <w:rPr>
      <w:rFonts w:eastAsia="Times New Roman"/>
      <w:sz w:val="22"/>
      <w:szCs w:val="22"/>
      <w:shd w:val="clear" w:color="auto" w:fill="FFFFFF"/>
    </w:rPr>
  </w:style>
  <w:style w:type="character" w:customStyle="1" w:styleId="3Exact">
    <w:name w:val="Основной текст (3) Exact"/>
    <w:rsid w:val="0016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1"/>
      <w:szCs w:val="21"/>
      <w:u w:val="none"/>
    </w:rPr>
  </w:style>
  <w:style w:type="paragraph" w:customStyle="1" w:styleId="31">
    <w:name w:val="Основной текст (3)"/>
    <w:basedOn w:val="a"/>
    <w:link w:val="30"/>
    <w:rsid w:val="0016102C"/>
    <w:pPr>
      <w:widowControl w:val="0"/>
      <w:shd w:val="clear" w:color="auto" w:fill="FFFFFF"/>
      <w:spacing w:before="5700" w:after="60" w:line="0" w:lineRule="atLeast"/>
    </w:pPr>
    <w:rPr>
      <w:rFonts w:eastAsia="Times New Roman"/>
      <w:sz w:val="22"/>
      <w:szCs w:val="22"/>
    </w:rPr>
  </w:style>
  <w:style w:type="paragraph" w:customStyle="1" w:styleId="12">
    <w:name w:val="Знак Знак Знак Знак Знак Знак Знак1 Знак Знак Знак Знак Знак Знак Знак Знак Знак Знак Знак Знак"/>
    <w:basedOn w:val="a"/>
    <w:autoRedefine/>
    <w:rsid w:val="002E0BFC"/>
    <w:pPr>
      <w:spacing w:after="160" w:line="240" w:lineRule="exact"/>
    </w:pPr>
    <w:rPr>
      <w:rFonts w:eastAsia="Times New Roman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75B54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724B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5B7C5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5B7C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menu3br1">
    <w:name w:val="menu3br1"/>
    <w:rsid w:val="00D05CCD"/>
    <w:rPr>
      <w:rFonts w:ascii="Arial" w:hAnsi="Arial" w:cs="Arial" w:hint="default"/>
      <w:b/>
      <w:bCs/>
      <w:color w:val="10386E"/>
      <w:sz w:val="14"/>
      <w:szCs w:val="14"/>
    </w:rPr>
  </w:style>
  <w:style w:type="paragraph" w:styleId="af">
    <w:name w:val="Balloon Text"/>
    <w:basedOn w:val="a"/>
    <w:link w:val="af0"/>
    <w:uiPriority w:val="99"/>
    <w:semiHidden/>
    <w:unhideWhenUsed/>
    <w:rsid w:val="00E13F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3FC1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uiPriority w:val="99"/>
    <w:unhideWhenUsed/>
    <w:rsid w:val="009F07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9F072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CBDD-2E3B-468B-BDB3-2D6ED94C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masibut</dc:creator>
  <cp:keywords/>
  <dc:description/>
  <cp:lastModifiedBy>markova</cp:lastModifiedBy>
  <cp:revision>2</cp:revision>
  <cp:lastPrinted>2014-04-14T09:26:00Z</cp:lastPrinted>
  <dcterms:created xsi:type="dcterms:W3CDTF">2014-04-16T03:38:00Z</dcterms:created>
  <dcterms:modified xsi:type="dcterms:W3CDTF">2014-04-16T03:38:00Z</dcterms:modified>
</cp:coreProperties>
</file>